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3C3F6" w14:textId="13B86DEB" w:rsidR="00185F70" w:rsidRPr="00017C62" w:rsidRDefault="00016085" w:rsidP="00185F70">
      <w:pPr>
        <w:rPr>
          <w:rFonts w:ascii="Arial" w:hAnsi="Arial" w:cs="Arial"/>
          <w:sz w:val="36"/>
          <w:szCs w:val="36"/>
          <w:lang w:val="hr-HR"/>
        </w:rPr>
      </w:pPr>
      <w:r w:rsidRPr="00740AB4">
        <w:br w:type="textWrapping" w:clear="all"/>
      </w:r>
      <w:r w:rsidR="00E62101" w:rsidRPr="00017C62">
        <w:rPr>
          <w:rFonts w:ascii="Arial" w:hAnsi="Arial" w:cs="Arial"/>
          <w:sz w:val="36"/>
          <w:szCs w:val="36"/>
          <w:lang w:val="hr-HR"/>
        </w:rPr>
        <w:t>Sažetak modula</w:t>
      </w:r>
    </w:p>
    <w:p w14:paraId="2691661F" w14:textId="77777777" w:rsidR="00185F70" w:rsidRPr="00017C62" w:rsidRDefault="00185F70" w:rsidP="00185F70">
      <w:pPr>
        <w:pStyle w:val="Heading1"/>
        <w:rPr>
          <w:rFonts w:cs="Arial"/>
          <w:sz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6028"/>
      </w:tblGrid>
      <w:tr w:rsidR="00185F70" w:rsidRPr="00017C62" w14:paraId="1B51CE28" w14:textId="77777777" w:rsidTr="004B6509">
        <w:trPr>
          <w:trHeight w:hRule="exact" w:val="694"/>
        </w:trPr>
        <w:tc>
          <w:tcPr>
            <w:tcW w:w="2466"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33077E1E" w14:textId="36EAD8AF" w:rsidR="00185F70" w:rsidRPr="00017C62" w:rsidRDefault="00E62101" w:rsidP="00283D89">
            <w:pPr>
              <w:rPr>
                <w:rFonts w:ascii="Arial" w:hAnsi="Arial" w:cs="Arial"/>
                <w:b/>
                <w:color w:val="FFFFFF" w:themeColor="background1"/>
                <w:lang w:val="hr-HR"/>
              </w:rPr>
            </w:pPr>
            <w:r w:rsidRPr="00017C62">
              <w:rPr>
                <w:rFonts w:ascii="Arial" w:hAnsi="Arial" w:cs="Arial"/>
                <w:b/>
                <w:color w:val="FFFFFF" w:themeColor="background1"/>
                <w:lang w:val="hr-HR"/>
              </w:rPr>
              <w:t>Naziv</w:t>
            </w:r>
          </w:p>
        </w:tc>
        <w:tc>
          <w:tcPr>
            <w:tcW w:w="602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417E09FC" w14:textId="7A611B20" w:rsidR="00185F70" w:rsidRPr="00017C62" w:rsidRDefault="006F626E" w:rsidP="006B5EC0">
            <w:pPr>
              <w:rPr>
                <w:rFonts w:ascii="Arial" w:hAnsi="Arial" w:cs="Arial"/>
                <w:lang w:val="hr-HR"/>
              </w:rPr>
            </w:pPr>
            <w:r>
              <w:rPr>
                <w:rFonts w:ascii="Arial" w:hAnsi="Arial" w:cs="Arial"/>
                <w:lang w:val="hr-HR"/>
              </w:rPr>
              <w:t>Jačanje vještin</w:t>
            </w:r>
            <w:bookmarkStart w:id="0" w:name="_GoBack"/>
            <w:bookmarkEnd w:id="0"/>
            <w:r w:rsidR="006B5EC0">
              <w:rPr>
                <w:rFonts w:ascii="Arial" w:hAnsi="Arial" w:cs="Arial"/>
                <w:lang w:val="hr-HR"/>
              </w:rPr>
              <w:t>a</w:t>
            </w:r>
            <w:r w:rsidR="00E62101" w:rsidRPr="00017C62">
              <w:rPr>
                <w:rFonts w:ascii="Arial" w:hAnsi="Arial" w:cs="Arial"/>
                <w:lang w:val="hr-HR"/>
              </w:rPr>
              <w:t xml:space="preserve"> </w:t>
            </w:r>
            <w:r w:rsidR="006B5EC0">
              <w:rPr>
                <w:rFonts w:ascii="Arial" w:hAnsi="Arial" w:cs="Arial"/>
                <w:lang w:val="hr-HR"/>
              </w:rPr>
              <w:t>z</w:t>
            </w:r>
            <w:r w:rsidR="00E62101" w:rsidRPr="00017C62">
              <w:rPr>
                <w:rFonts w:ascii="Arial" w:hAnsi="Arial" w:cs="Arial"/>
                <w:lang w:val="hr-HR"/>
              </w:rPr>
              <w:t>a digitalno</w:t>
            </w:r>
            <w:r w:rsidR="00FE083A">
              <w:rPr>
                <w:rFonts w:ascii="Arial" w:hAnsi="Arial" w:cs="Arial"/>
                <w:lang w:val="hr-HR"/>
              </w:rPr>
              <w:t xml:space="preserve"> poduzetništvo</w:t>
            </w:r>
          </w:p>
        </w:tc>
      </w:tr>
      <w:tr w:rsidR="00185F70" w:rsidRPr="00017C62" w14:paraId="18C068CA" w14:textId="77777777" w:rsidTr="004B6509">
        <w:trPr>
          <w:trHeight w:hRule="exact" w:val="1398"/>
        </w:trPr>
        <w:tc>
          <w:tcPr>
            <w:tcW w:w="2466"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2C5EA48E" w14:textId="4C74131A" w:rsidR="00185F70" w:rsidRPr="00017C62" w:rsidRDefault="00E62101" w:rsidP="00283D89">
            <w:pPr>
              <w:rPr>
                <w:rFonts w:ascii="Arial" w:hAnsi="Arial" w:cs="Arial"/>
                <w:b/>
                <w:color w:val="FFFFFF" w:themeColor="background1"/>
                <w:lang w:val="hr-HR"/>
              </w:rPr>
            </w:pPr>
            <w:r w:rsidRPr="00017C62">
              <w:rPr>
                <w:rFonts w:ascii="Arial" w:hAnsi="Arial" w:cs="Arial"/>
                <w:b/>
                <w:color w:val="FFFFFF" w:themeColor="background1"/>
                <w:lang w:val="hr-HR"/>
              </w:rPr>
              <w:t>Ključne riječi</w:t>
            </w:r>
          </w:p>
        </w:tc>
        <w:tc>
          <w:tcPr>
            <w:tcW w:w="602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5DBB520" w14:textId="210CE266" w:rsidR="00185F70" w:rsidRPr="00017C62" w:rsidRDefault="00017C62" w:rsidP="00E65AF7">
            <w:pPr>
              <w:rPr>
                <w:rFonts w:ascii="Arial" w:hAnsi="Arial" w:cs="Arial"/>
                <w:b/>
                <w:lang w:val="hr-HR"/>
              </w:rPr>
            </w:pPr>
            <w:r w:rsidRPr="00017C62">
              <w:rPr>
                <w:rFonts w:ascii="Arial" w:hAnsi="Arial" w:cs="Arial"/>
                <w:b/>
                <w:lang w:val="hr-HR"/>
              </w:rPr>
              <w:t>Poduzetništvo</w:t>
            </w:r>
            <w:r w:rsidR="00342F78" w:rsidRPr="00017C62">
              <w:rPr>
                <w:rFonts w:ascii="Arial" w:hAnsi="Arial" w:cs="Arial"/>
                <w:b/>
                <w:lang w:val="hr-HR"/>
              </w:rPr>
              <w:t xml:space="preserve">, </w:t>
            </w:r>
            <w:r w:rsidRPr="00017C62">
              <w:rPr>
                <w:rFonts w:ascii="Arial" w:hAnsi="Arial" w:cs="Arial"/>
                <w:b/>
                <w:lang w:val="hr-HR"/>
              </w:rPr>
              <w:t>digitalno poduzetništvo</w:t>
            </w:r>
            <w:r w:rsidR="00342F78" w:rsidRPr="00017C62">
              <w:rPr>
                <w:rFonts w:ascii="Arial" w:hAnsi="Arial" w:cs="Arial"/>
                <w:b/>
                <w:lang w:val="hr-HR"/>
              </w:rPr>
              <w:t xml:space="preserve">, </w:t>
            </w:r>
            <w:r w:rsidRPr="00017C62">
              <w:rPr>
                <w:rFonts w:ascii="Arial" w:hAnsi="Arial" w:cs="Arial"/>
                <w:b/>
                <w:lang w:val="hr-HR"/>
              </w:rPr>
              <w:t xml:space="preserve">poslovno planiranje </w:t>
            </w:r>
            <w:r w:rsidR="00E65AF7">
              <w:rPr>
                <w:rFonts w:ascii="Arial" w:hAnsi="Arial" w:cs="Arial"/>
                <w:b/>
                <w:lang w:val="hr-HR"/>
              </w:rPr>
              <w:t>i</w:t>
            </w:r>
            <w:r w:rsidRPr="00017C62">
              <w:rPr>
                <w:rFonts w:ascii="Arial" w:hAnsi="Arial" w:cs="Arial"/>
                <w:b/>
                <w:lang w:val="hr-HR"/>
              </w:rPr>
              <w:t xml:space="preserve"> upravljanje</w:t>
            </w:r>
            <w:r w:rsidR="00342F78" w:rsidRPr="00017C62">
              <w:rPr>
                <w:rFonts w:ascii="Arial" w:hAnsi="Arial" w:cs="Arial"/>
                <w:b/>
                <w:lang w:val="hr-HR"/>
              </w:rPr>
              <w:t xml:space="preserve">, </w:t>
            </w:r>
            <w:r w:rsidRPr="00017C62">
              <w:rPr>
                <w:rFonts w:ascii="Arial" w:hAnsi="Arial" w:cs="Arial"/>
                <w:b/>
                <w:lang w:val="hr-HR"/>
              </w:rPr>
              <w:t xml:space="preserve">digitalni </w:t>
            </w:r>
            <w:r w:rsidRPr="00017C62">
              <w:rPr>
                <w:rFonts w:ascii="Arial" w:hAnsi="Arial" w:cs="Arial"/>
                <w:b/>
                <w:i/>
              </w:rPr>
              <w:t>start-up</w:t>
            </w:r>
            <w:r w:rsidR="00682F51" w:rsidRPr="00017C62">
              <w:rPr>
                <w:rFonts w:ascii="Arial" w:hAnsi="Arial" w:cs="Arial"/>
                <w:b/>
                <w:lang w:val="hr-HR"/>
              </w:rPr>
              <w:t xml:space="preserve">, </w:t>
            </w:r>
            <w:r w:rsidRPr="00017C62">
              <w:rPr>
                <w:rFonts w:ascii="Arial" w:hAnsi="Arial" w:cs="Arial"/>
                <w:b/>
                <w:lang w:val="hr-HR"/>
              </w:rPr>
              <w:t>digitalno poslovno okruženje</w:t>
            </w:r>
            <w:r w:rsidR="006D2BF8" w:rsidRPr="00017C62">
              <w:rPr>
                <w:rFonts w:ascii="Arial" w:hAnsi="Arial" w:cs="Arial"/>
                <w:b/>
                <w:lang w:val="hr-HR"/>
              </w:rPr>
              <w:t xml:space="preserve">, </w:t>
            </w:r>
            <w:r w:rsidRPr="00017C62">
              <w:rPr>
                <w:rFonts w:ascii="Arial" w:hAnsi="Arial" w:cs="Arial"/>
                <w:b/>
                <w:lang w:val="hr-HR"/>
              </w:rPr>
              <w:t>digitalne vještine</w:t>
            </w:r>
            <w:r w:rsidR="006D2BF8" w:rsidRPr="00017C62">
              <w:rPr>
                <w:rFonts w:ascii="Arial" w:hAnsi="Arial" w:cs="Arial"/>
                <w:b/>
                <w:lang w:val="hr-HR"/>
              </w:rPr>
              <w:t>, SWOT</w:t>
            </w:r>
            <w:r w:rsidR="00555479" w:rsidRPr="00017C62">
              <w:rPr>
                <w:rFonts w:ascii="Arial" w:hAnsi="Arial" w:cs="Arial"/>
                <w:b/>
                <w:lang w:val="hr-HR"/>
              </w:rPr>
              <w:t xml:space="preserve"> </w:t>
            </w:r>
            <w:r w:rsidRPr="00017C62">
              <w:rPr>
                <w:rFonts w:ascii="Arial" w:hAnsi="Arial" w:cs="Arial"/>
                <w:b/>
                <w:lang w:val="hr-HR"/>
              </w:rPr>
              <w:t>analiza</w:t>
            </w:r>
            <w:r w:rsidR="006D2BF8" w:rsidRPr="00017C62">
              <w:rPr>
                <w:rFonts w:ascii="Arial" w:hAnsi="Arial" w:cs="Arial"/>
                <w:b/>
                <w:lang w:val="hr-HR"/>
              </w:rPr>
              <w:t>, G</w:t>
            </w:r>
            <w:r w:rsidRPr="00017C62">
              <w:rPr>
                <w:rFonts w:ascii="Arial" w:hAnsi="Arial" w:cs="Arial"/>
                <w:b/>
                <w:lang w:val="hr-HR"/>
              </w:rPr>
              <w:t>anttov dijagram</w:t>
            </w:r>
            <w:r w:rsidR="006D2BF8" w:rsidRPr="00017C62">
              <w:rPr>
                <w:rFonts w:ascii="Arial" w:hAnsi="Arial" w:cs="Arial"/>
                <w:b/>
                <w:lang w:val="hr-HR"/>
              </w:rPr>
              <w:t xml:space="preserve">, </w:t>
            </w:r>
            <w:r w:rsidRPr="00017C62">
              <w:rPr>
                <w:rFonts w:ascii="Arial" w:hAnsi="Arial" w:cs="Arial"/>
                <w:b/>
                <w:lang w:val="hr-HR"/>
              </w:rPr>
              <w:t>uključivanje kupaca</w:t>
            </w:r>
            <w:r w:rsidR="006D2BF8" w:rsidRPr="00017C62">
              <w:rPr>
                <w:rFonts w:ascii="Arial" w:hAnsi="Arial" w:cs="Arial"/>
                <w:b/>
                <w:lang w:val="hr-HR"/>
              </w:rPr>
              <w:t xml:space="preserve">, </w:t>
            </w:r>
            <w:r w:rsidRPr="00017C62">
              <w:rPr>
                <w:rFonts w:ascii="Arial" w:hAnsi="Arial" w:cs="Arial"/>
                <w:b/>
                <w:lang w:val="hr-HR"/>
              </w:rPr>
              <w:t>d</w:t>
            </w:r>
            <w:r w:rsidR="006D2BF8" w:rsidRPr="00017C62">
              <w:rPr>
                <w:rFonts w:ascii="Arial" w:hAnsi="Arial" w:cs="Arial"/>
                <w:b/>
                <w:lang w:val="hr-HR"/>
              </w:rPr>
              <w:t>igital</w:t>
            </w:r>
            <w:r w:rsidRPr="00017C62">
              <w:rPr>
                <w:rFonts w:ascii="Arial" w:hAnsi="Arial" w:cs="Arial"/>
                <w:b/>
                <w:lang w:val="hr-HR"/>
              </w:rPr>
              <w:t>no vodstvo</w:t>
            </w:r>
            <w:r w:rsidR="006D2BF8" w:rsidRPr="00017C62">
              <w:rPr>
                <w:rFonts w:ascii="Arial" w:hAnsi="Arial" w:cs="Arial"/>
                <w:b/>
                <w:lang w:val="hr-HR"/>
              </w:rPr>
              <w:t xml:space="preserve">, </w:t>
            </w:r>
            <w:r w:rsidRPr="00017C62">
              <w:rPr>
                <w:rFonts w:ascii="Arial" w:hAnsi="Arial" w:cs="Arial"/>
                <w:b/>
                <w:lang w:val="hr-HR"/>
              </w:rPr>
              <w:t>d</w:t>
            </w:r>
            <w:r w:rsidR="006D2BF8" w:rsidRPr="00017C62">
              <w:rPr>
                <w:rFonts w:ascii="Arial" w:hAnsi="Arial" w:cs="Arial"/>
                <w:b/>
                <w:lang w:val="hr-HR"/>
              </w:rPr>
              <w:t>igital</w:t>
            </w:r>
            <w:r w:rsidRPr="00017C62">
              <w:rPr>
                <w:rFonts w:ascii="Arial" w:hAnsi="Arial" w:cs="Arial"/>
                <w:b/>
                <w:lang w:val="hr-HR"/>
              </w:rPr>
              <w:t>na poslovna analiza</w:t>
            </w:r>
          </w:p>
        </w:tc>
      </w:tr>
      <w:tr w:rsidR="00185F70" w:rsidRPr="00017C62" w14:paraId="104EEA37" w14:textId="77777777" w:rsidTr="004B6509">
        <w:trPr>
          <w:trHeight w:hRule="exact" w:val="409"/>
        </w:trPr>
        <w:tc>
          <w:tcPr>
            <w:tcW w:w="2466"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2880D0E5" w14:textId="6BB046A5" w:rsidR="00185F70" w:rsidRPr="00017C62" w:rsidRDefault="00E62101" w:rsidP="00283D89">
            <w:pPr>
              <w:rPr>
                <w:rFonts w:ascii="Arial" w:hAnsi="Arial" w:cs="Arial"/>
                <w:b/>
                <w:color w:val="FFFFFF" w:themeColor="background1"/>
                <w:lang w:val="hr-HR"/>
              </w:rPr>
            </w:pPr>
            <w:r w:rsidRPr="00017C62">
              <w:rPr>
                <w:rFonts w:ascii="Arial" w:hAnsi="Arial" w:cs="Arial"/>
                <w:b/>
                <w:color w:val="FFFFFF" w:themeColor="background1"/>
                <w:lang w:val="hr-HR"/>
              </w:rPr>
              <w:t>Isporučitelj</w:t>
            </w:r>
          </w:p>
        </w:tc>
        <w:tc>
          <w:tcPr>
            <w:tcW w:w="602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70DAADEA" w14:textId="1E7D6933" w:rsidR="00185F70" w:rsidRPr="00017C62" w:rsidRDefault="006D2BF8" w:rsidP="00283D89">
            <w:pPr>
              <w:rPr>
                <w:rFonts w:ascii="Arial" w:hAnsi="Arial" w:cs="Arial"/>
                <w:b/>
                <w:lang w:val="hr-HR"/>
              </w:rPr>
            </w:pPr>
            <w:r w:rsidRPr="00017C62">
              <w:rPr>
                <w:rFonts w:ascii="Arial" w:hAnsi="Arial" w:cs="Arial"/>
                <w:b/>
                <w:lang w:val="hr-HR"/>
              </w:rPr>
              <w:t>IHF asbl</w:t>
            </w:r>
            <w:r w:rsidR="00682F51" w:rsidRPr="00017C62">
              <w:rPr>
                <w:rFonts w:ascii="Arial" w:hAnsi="Arial" w:cs="Arial"/>
                <w:b/>
                <w:lang w:val="hr-HR"/>
              </w:rPr>
              <w:t xml:space="preserve"> </w:t>
            </w:r>
          </w:p>
        </w:tc>
      </w:tr>
      <w:tr w:rsidR="00185F70" w:rsidRPr="00017C62" w14:paraId="4F7A688B" w14:textId="77777777" w:rsidTr="004B6509">
        <w:trPr>
          <w:trHeight w:hRule="exact" w:val="454"/>
        </w:trPr>
        <w:tc>
          <w:tcPr>
            <w:tcW w:w="2466"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3E7BEB5D" w14:textId="2A3A8357" w:rsidR="00185F70" w:rsidRPr="00017C62" w:rsidRDefault="00E62101" w:rsidP="00283D89">
            <w:pPr>
              <w:rPr>
                <w:rFonts w:ascii="Arial" w:hAnsi="Arial" w:cs="Arial"/>
                <w:b/>
                <w:color w:val="FFFFFF" w:themeColor="background1"/>
                <w:lang w:val="hr-HR"/>
              </w:rPr>
            </w:pPr>
            <w:r w:rsidRPr="00017C62">
              <w:rPr>
                <w:rFonts w:ascii="Arial" w:hAnsi="Arial" w:cs="Arial"/>
                <w:b/>
                <w:color w:val="FFFFFF" w:themeColor="background1"/>
                <w:lang w:val="hr-HR"/>
              </w:rPr>
              <w:t>Jezik</w:t>
            </w:r>
          </w:p>
        </w:tc>
        <w:tc>
          <w:tcPr>
            <w:tcW w:w="602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33012F25" w14:textId="1D98275E" w:rsidR="00185F70" w:rsidRPr="00017C62" w:rsidRDefault="009463BA" w:rsidP="00017C62">
            <w:pPr>
              <w:rPr>
                <w:rFonts w:ascii="Arial" w:hAnsi="Arial" w:cs="Arial"/>
                <w:lang w:val="hr-HR"/>
              </w:rPr>
            </w:pPr>
            <w:r>
              <w:rPr>
                <w:rFonts w:ascii="Arial" w:hAnsi="Arial" w:cs="Arial"/>
                <w:lang w:val="hr-HR"/>
              </w:rPr>
              <w:t>Hrvatski</w:t>
            </w:r>
          </w:p>
        </w:tc>
      </w:tr>
      <w:tr w:rsidR="004B6509" w:rsidRPr="00017C62" w14:paraId="7FF4B614" w14:textId="77777777" w:rsidTr="004B6509">
        <w:trPr>
          <w:trHeight w:hRule="exact" w:val="609"/>
        </w:trPr>
        <w:tc>
          <w:tcPr>
            <w:tcW w:w="2466"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4E91BF7F" w14:textId="69FA20B0" w:rsidR="004B6509" w:rsidRPr="00017C62" w:rsidRDefault="004B6509" w:rsidP="00283D89">
            <w:pPr>
              <w:rPr>
                <w:rFonts w:ascii="Arial" w:hAnsi="Arial" w:cs="Arial"/>
                <w:b/>
                <w:color w:val="FFFFFF" w:themeColor="background1"/>
                <w:lang w:val="hr-HR"/>
              </w:rPr>
            </w:pPr>
            <w:r w:rsidRPr="00017C62">
              <w:rPr>
                <w:rFonts w:ascii="Arial" w:hAnsi="Arial" w:cs="Arial"/>
                <w:b/>
                <w:color w:val="FFFFFF" w:themeColor="background1"/>
                <w:lang w:val="hr-HR"/>
              </w:rPr>
              <w:t>Područje</w:t>
            </w:r>
          </w:p>
        </w:tc>
        <w:tc>
          <w:tcPr>
            <w:tcW w:w="602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486C5B3B" w14:textId="0389B97C" w:rsidR="004B6509" w:rsidRPr="00017C62" w:rsidRDefault="00017C62" w:rsidP="00D27A6A">
            <w:pPr>
              <w:rPr>
                <w:rFonts w:ascii="Arial" w:hAnsi="Arial" w:cs="Arial"/>
                <w:lang w:val="hr-HR"/>
              </w:rPr>
            </w:pPr>
            <w:r w:rsidRPr="00017C62">
              <w:rPr>
                <w:rFonts w:ascii="Arial" w:hAnsi="Arial" w:cs="Arial"/>
                <w:lang w:val="hr-HR"/>
              </w:rPr>
              <w:t>Sažetak d</w:t>
            </w:r>
            <w:r w:rsidR="004B6509" w:rsidRPr="00017C62">
              <w:rPr>
                <w:rFonts w:ascii="Arial" w:hAnsi="Arial" w:cs="Arial"/>
                <w:lang w:val="hr-HR"/>
              </w:rPr>
              <w:t>igital</w:t>
            </w:r>
            <w:r w:rsidRPr="00017C62">
              <w:rPr>
                <w:rFonts w:ascii="Arial" w:hAnsi="Arial" w:cs="Arial"/>
                <w:lang w:val="hr-HR"/>
              </w:rPr>
              <w:t>nog poduzetništva</w:t>
            </w:r>
            <w:r w:rsidR="004B6509" w:rsidRPr="00017C62">
              <w:rPr>
                <w:rFonts w:ascii="Arial" w:hAnsi="Arial" w:cs="Arial"/>
                <w:lang w:val="hr-HR"/>
              </w:rPr>
              <w:t xml:space="preserve">: </w:t>
            </w:r>
            <w:r w:rsidR="00D27A6A">
              <w:rPr>
                <w:rFonts w:ascii="Arial" w:hAnsi="Arial" w:cs="Arial"/>
                <w:lang w:val="hr-HR"/>
              </w:rPr>
              <w:t>Jačanje v</w:t>
            </w:r>
            <w:r w:rsidRPr="00017C62">
              <w:rPr>
                <w:rFonts w:ascii="Arial" w:hAnsi="Arial" w:cs="Arial"/>
                <w:lang w:val="hr-HR"/>
              </w:rPr>
              <w:t>ještin</w:t>
            </w:r>
            <w:r w:rsidR="00D27A6A">
              <w:rPr>
                <w:rFonts w:ascii="Arial" w:hAnsi="Arial" w:cs="Arial"/>
                <w:lang w:val="hr-HR"/>
              </w:rPr>
              <w:t>a</w:t>
            </w:r>
            <w:r w:rsidRPr="00017C62">
              <w:rPr>
                <w:rFonts w:ascii="Arial" w:hAnsi="Arial" w:cs="Arial"/>
                <w:lang w:val="hr-HR"/>
              </w:rPr>
              <w:t xml:space="preserve"> za digitalno poduzetništvo</w:t>
            </w:r>
          </w:p>
        </w:tc>
      </w:tr>
      <w:tr w:rsidR="00185F70" w:rsidRPr="00017C62" w14:paraId="2411470C" w14:textId="77777777" w:rsidTr="004B6509">
        <w:trPr>
          <w:trHeight w:val="387"/>
        </w:trPr>
        <w:tc>
          <w:tcPr>
            <w:tcW w:w="849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4E015471" w14:textId="10D32E00" w:rsidR="00185F70" w:rsidRPr="00017C62" w:rsidRDefault="004B6509" w:rsidP="00283D89">
            <w:pPr>
              <w:rPr>
                <w:rFonts w:ascii="Arial" w:hAnsi="Arial" w:cs="Arial"/>
                <w:b/>
                <w:color w:val="FFFFFF" w:themeColor="background1"/>
                <w:lang w:val="hr-HR"/>
              </w:rPr>
            </w:pPr>
            <w:r w:rsidRPr="00017C62">
              <w:rPr>
                <w:rFonts w:ascii="Arial" w:hAnsi="Arial" w:cs="Arial"/>
                <w:b/>
                <w:color w:val="FFFFFF" w:themeColor="background1"/>
                <w:lang w:val="hr-HR"/>
              </w:rPr>
              <w:t>Ciljevi / ishodi učenja</w:t>
            </w:r>
          </w:p>
        </w:tc>
      </w:tr>
      <w:tr w:rsidR="00185F70" w:rsidRPr="00017C62" w14:paraId="621E3E76" w14:textId="77777777" w:rsidTr="004B6509">
        <w:tc>
          <w:tcPr>
            <w:tcW w:w="849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1CEC3DB4" w14:textId="77777777" w:rsidR="004B6509" w:rsidRPr="00017C62" w:rsidRDefault="004B6509" w:rsidP="004B6509">
            <w:pPr>
              <w:pStyle w:val="ListParagraph"/>
              <w:numPr>
                <w:ilvl w:val="0"/>
                <w:numId w:val="2"/>
              </w:numPr>
              <w:rPr>
                <w:rFonts w:ascii="Arial" w:hAnsi="Arial" w:cs="Arial"/>
                <w:lang w:val="hr-HR"/>
              </w:rPr>
            </w:pPr>
            <w:r w:rsidRPr="00017C62">
              <w:rPr>
                <w:rFonts w:ascii="Arial" w:hAnsi="Arial" w:cs="Arial"/>
                <w:lang w:val="hr-HR"/>
              </w:rPr>
              <w:t xml:space="preserve">Upravljati korisnim alatima kao što su SWOT analiza i Ganttov dijagram (gantogram) </w:t>
            </w:r>
          </w:p>
          <w:p w14:paraId="6535245B" w14:textId="77777777" w:rsidR="004B6509" w:rsidRPr="00017C62" w:rsidRDefault="004B6509" w:rsidP="004B6509">
            <w:pPr>
              <w:pStyle w:val="ListParagraph"/>
              <w:numPr>
                <w:ilvl w:val="0"/>
                <w:numId w:val="2"/>
              </w:numPr>
              <w:rPr>
                <w:rFonts w:ascii="Arial" w:hAnsi="Arial" w:cs="Arial"/>
                <w:lang w:val="hr-HR"/>
              </w:rPr>
            </w:pPr>
            <w:r w:rsidRPr="00017C62">
              <w:rPr>
                <w:rFonts w:ascii="Arial" w:hAnsi="Arial" w:cs="Arial"/>
                <w:lang w:val="hr-HR"/>
              </w:rPr>
              <w:t xml:space="preserve">Uključiti kupce i dobavljače </w:t>
            </w:r>
          </w:p>
          <w:p w14:paraId="0F02386D" w14:textId="77777777" w:rsidR="004B6509" w:rsidRPr="00017C62" w:rsidRDefault="004B6509" w:rsidP="004B6509">
            <w:pPr>
              <w:pStyle w:val="ListParagraph"/>
              <w:numPr>
                <w:ilvl w:val="0"/>
                <w:numId w:val="2"/>
              </w:numPr>
              <w:rPr>
                <w:rFonts w:ascii="Arial" w:hAnsi="Arial" w:cs="Arial"/>
                <w:lang w:val="hr-HR"/>
              </w:rPr>
            </w:pPr>
            <w:r w:rsidRPr="00017C62">
              <w:rPr>
                <w:rFonts w:ascii="Arial" w:hAnsi="Arial" w:cs="Arial"/>
                <w:lang w:val="hr-HR"/>
              </w:rPr>
              <w:t xml:space="preserve">Usvojiti glavne strategije digitalnog vodstva </w:t>
            </w:r>
          </w:p>
          <w:p w14:paraId="0DA73162" w14:textId="26A89FD9" w:rsidR="00185F70" w:rsidRPr="00017C62" w:rsidRDefault="004B6509" w:rsidP="004B6509">
            <w:pPr>
              <w:pStyle w:val="ListParagraph"/>
              <w:numPr>
                <w:ilvl w:val="0"/>
                <w:numId w:val="2"/>
              </w:numPr>
              <w:rPr>
                <w:rFonts w:ascii="Arial" w:hAnsi="Arial" w:cs="Arial"/>
                <w:lang w:val="hr-HR"/>
              </w:rPr>
            </w:pPr>
            <w:r w:rsidRPr="00017C62">
              <w:rPr>
                <w:rFonts w:ascii="Arial" w:hAnsi="Arial" w:cs="Arial"/>
                <w:lang w:val="hr-HR"/>
              </w:rPr>
              <w:t>Predvidjeti i planirati poduzetničke prilike</w:t>
            </w:r>
          </w:p>
        </w:tc>
      </w:tr>
    </w:tbl>
    <w:p w14:paraId="783E7B9E" w14:textId="3D4F281B" w:rsidR="00193635" w:rsidRPr="00740AB4" w:rsidRDefault="00193635" w:rsidP="00016085"/>
    <w:p w14:paraId="2417DFEF" w14:textId="7320B6C4" w:rsidR="00016085" w:rsidRPr="00740AB4" w:rsidRDefault="00016085" w:rsidP="000160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5947"/>
      </w:tblGrid>
      <w:tr w:rsidR="0036348A" w:rsidRPr="00740AB4" w14:paraId="0D11AA28" w14:textId="77777777" w:rsidTr="002F0F87">
        <w:trPr>
          <w:trHeight w:val="387"/>
        </w:trPr>
        <w:tc>
          <w:tcPr>
            <w:tcW w:w="849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4DBDFFF8" w14:textId="5AC4CF1B" w:rsidR="0036348A" w:rsidRPr="00E259F9" w:rsidRDefault="005061FC" w:rsidP="00283D89">
            <w:pPr>
              <w:rPr>
                <w:rFonts w:ascii="Arial" w:hAnsi="Arial" w:cs="Arial"/>
                <w:b/>
                <w:color w:val="FFFFFF" w:themeColor="background1"/>
                <w:lang w:val="hr-HR"/>
              </w:rPr>
            </w:pPr>
            <w:r w:rsidRPr="00E259F9">
              <w:rPr>
                <w:rFonts w:ascii="Arial" w:hAnsi="Arial" w:cs="Arial"/>
                <w:b/>
                <w:color w:val="FFFFFF" w:themeColor="background1"/>
                <w:lang w:val="hr-HR"/>
              </w:rPr>
              <w:lastRenderedPageBreak/>
              <w:t>Opis</w:t>
            </w:r>
          </w:p>
        </w:tc>
      </w:tr>
      <w:tr w:rsidR="0036348A" w:rsidRPr="00740AB4" w14:paraId="24D5CC3B" w14:textId="77777777" w:rsidTr="002F0F87">
        <w:tc>
          <w:tcPr>
            <w:tcW w:w="849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9B98AEF" w14:textId="460565BD" w:rsidR="0036348A" w:rsidRPr="00E259F9" w:rsidRDefault="005061FC" w:rsidP="00682F51">
            <w:pPr>
              <w:jc w:val="both"/>
              <w:rPr>
                <w:rFonts w:ascii="Arial" w:hAnsi="Arial" w:cs="Arial"/>
                <w:lang w:val="hr-HR"/>
              </w:rPr>
            </w:pPr>
            <w:r w:rsidRPr="00E259F9">
              <w:rPr>
                <w:rFonts w:ascii="Arial" w:hAnsi="Arial" w:cs="Arial"/>
                <w:lang w:val="hr-HR"/>
              </w:rPr>
              <w:t xml:space="preserve">Prva cjelina posvećena je digitalnom poslovnom planiranju </w:t>
            </w:r>
            <w:r w:rsidR="009C69B5" w:rsidRPr="00E259F9">
              <w:rPr>
                <w:rFonts w:ascii="Arial" w:hAnsi="Arial" w:cs="Arial"/>
                <w:lang w:val="hr-HR"/>
              </w:rPr>
              <w:t>i</w:t>
            </w:r>
            <w:r w:rsidRPr="00E259F9">
              <w:rPr>
                <w:rFonts w:ascii="Arial" w:hAnsi="Arial" w:cs="Arial"/>
                <w:lang w:val="hr-HR"/>
              </w:rPr>
              <w:t xml:space="preserve"> upravljan</w:t>
            </w:r>
            <w:r w:rsidR="009C69B5" w:rsidRPr="00E259F9">
              <w:rPr>
                <w:rFonts w:ascii="Arial" w:hAnsi="Arial" w:cs="Arial"/>
                <w:lang w:val="hr-HR"/>
              </w:rPr>
              <w:t xml:space="preserve">ju: modul koji je razvio IHF </w:t>
            </w:r>
            <w:r w:rsidRPr="00E259F9">
              <w:rPr>
                <w:rFonts w:ascii="Arial" w:hAnsi="Arial" w:cs="Arial"/>
                <w:lang w:val="hr-HR"/>
              </w:rPr>
              <w:t xml:space="preserve">orijentiran </w:t>
            </w:r>
            <w:r w:rsidR="009C69B5" w:rsidRPr="00E259F9">
              <w:rPr>
                <w:rFonts w:ascii="Arial" w:hAnsi="Arial" w:cs="Arial"/>
                <w:lang w:val="hr-HR"/>
              </w:rPr>
              <w:t xml:space="preserve">je </w:t>
            </w:r>
            <w:r w:rsidRPr="00E259F9">
              <w:rPr>
                <w:rFonts w:ascii="Arial" w:hAnsi="Arial" w:cs="Arial"/>
                <w:lang w:val="hr-HR"/>
              </w:rPr>
              <w:t xml:space="preserve">na dva vrlo bitna upravljačka alata: SWOT analizu </w:t>
            </w:r>
            <w:r w:rsidR="009C69B5" w:rsidRPr="00E259F9">
              <w:rPr>
                <w:rFonts w:ascii="Arial" w:hAnsi="Arial" w:cs="Arial"/>
                <w:lang w:val="hr-HR"/>
              </w:rPr>
              <w:t>i</w:t>
            </w:r>
            <w:r w:rsidRPr="00E259F9">
              <w:rPr>
                <w:rFonts w:ascii="Arial" w:hAnsi="Arial" w:cs="Arial"/>
                <w:lang w:val="hr-HR"/>
              </w:rPr>
              <w:t xml:space="preserve"> </w:t>
            </w:r>
            <w:r w:rsidR="009C69B5" w:rsidRPr="00E259F9">
              <w:rPr>
                <w:rFonts w:ascii="Arial" w:hAnsi="Arial" w:cs="Arial"/>
                <w:lang w:val="hr-HR"/>
              </w:rPr>
              <w:t>G</w:t>
            </w:r>
            <w:r w:rsidRPr="00E259F9">
              <w:rPr>
                <w:rFonts w:ascii="Arial" w:hAnsi="Arial" w:cs="Arial"/>
                <w:lang w:val="hr-HR"/>
              </w:rPr>
              <w:t xml:space="preserve">anttov dijagram. </w:t>
            </w:r>
            <w:r w:rsidR="007F4FF8">
              <w:rPr>
                <w:rFonts w:ascii="Arial" w:hAnsi="Arial" w:cs="Arial"/>
                <w:lang w:val="hr-HR"/>
              </w:rPr>
              <w:t xml:space="preserve">Uključeni su i </w:t>
            </w:r>
            <w:r w:rsidRPr="00E259F9">
              <w:rPr>
                <w:rFonts w:ascii="Arial" w:hAnsi="Arial" w:cs="Arial"/>
                <w:lang w:val="hr-HR"/>
              </w:rPr>
              <w:t xml:space="preserve">praktični primjeri kako koristiti te alate.  </w:t>
            </w:r>
          </w:p>
          <w:p w14:paraId="1EAAF6BB" w14:textId="2D466FDB" w:rsidR="00905541" w:rsidRPr="00E259F9" w:rsidRDefault="009C69B5" w:rsidP="00682F51">
            <w:pPr>
              <w:jc w:val="both"/>
              <w:rPr>
                <w:rFonts w:ascii="Arial" w:hAnsi="Arial" w:cs="Arial"/>
                <w:lang w:val="hr-HR"/>
              </w:rPr>
            </w:pPr>
            <w:r w:rsidRPr="00E259F9">
              <w:rPr>
                <w:rFonts w:ascii="Arial" w:hAnsi="Arial" w:cs="Arial"/>
                <w:lang w:val="hr-HR"/>
              </w:rPr>
              <w:t xml:space="preserve">Druga cjelina </w:t>
            </w:r>
            <w:r w:rsidR="00D97F0C">
              <w:rPr>
                <w:rFonts w:ascii="Arial" w:hAnsi="Arial" w:cs="Arial"/>
                <w:lang w:val="hr-HR"/>
              </w:rPr>
              <w:t>odnosi se na</w:t>
            </w:r>
            <w:r w:rsidRPr="00E259F9">
              <w:rPr>
                <w:rFonts w:ascii="Arial" w:hAnsi="Arial" w:cs="Arial"/>
                <w:lang w:val="hr-HR"/>
              </w:rPr>
              <w:t xml:space="preserve"> glavn</w:t>
            </w:r>
            <w:r w:rsidR="00D97F0C">
              <w:rPr>
                <w:rFonts w:ascii="Arial" w:hAnsi="Arial" w:cs="Arial"/>
                <w:lang w:val="hr-HR"/>
              </w:rPr>
              <w:t>e</w:t>
            </w:r>
            <w:r w:rsidRPr="00E259F9">
              <w:rPr>
                <w:rFonts w:ascii="Arial" w:hAnsi="Arial" w:cs="Arial"/>
                <w:lang w:val="hr-HR"/>
              </w:rPr>
              <w:t xml:space="preserve"> tehnik</w:t>
            </w:r>
            <w:r w:rsidR="00D97F0C">
              <w:rPr>
                <w:rFonts w:ascii="Arial" w:hAnsi="Arial" w:cs="Arial"/>
                <w:lang w:val="hr-HR"/>
              </w:rPr>
              <w:t>e</w:t>
            </w:r>
            <w:r w:rsidRPr="00E259F9">
              <w:rPr>
                <w:rFonts w:ascii="Arial" w:hAnsi="Arial" w:cs="Arial"/>
                <w:lang w:val="hr-HR"/>
              </w:rPr>
              <w:t xml:space="preserve"> </w:t>
            </w:r>
            <w:r w:rsidR="00E259F9" w:rsidRPr="00E259F9">
              <w:rPr>
                <w:rFonts w:ascii="Arial" w:hAnsi="Arial" w:cs="Arial"/>
                <w:lang w:val="hr-HR"/>
              </w:rPr>
              <w:t xml:space="preserve">u kontekstu uključivanja </w:t>
            </w:r>
            <w:r w:rsidRPr="00E259F9">
              <w:rPr>
                <w:rFonts w:ascii="Arial" w:hAnsi="Arial" w:cs="Arial"/>
                <w:lang w:val="hr-HR"/>
              </w:rPr>
              <w:t>i upravljanja kupcima i dobavljačima: razumijevanj</w:t>
            </w:r>
            <w:r w:rsidR="00E259F9" w:rsidRPr="00E259F9">
              <w:rPr>
                <w:rFonts w:ascii="Arial" w:hAnsi="Arial" w:cs="Arial"/>
                <w:lang w:val="hr-HR"/>
              </w:rPr>
              <w:t>e</w:t>
            </w:r>
            <w:r w:rsidRPr="00E259F9">
              <w:rPr>
                <w:rFonts w:ascii="Arial" w:hAnsi="Arial" w:cs="Arial"/>
                <w:lang w:val="hr-HR"/>
              </w:rPr>
              <w:t xml:space="preserve"> preferencija potrošača uzimajući u obzir specifičnosti </w:t>
            </w:r>
            <w:r w:rsidR="00E259F9" w:rsidRPr="00E259F9">
              <w:rPr>
                <w:rFonts w:ascii="Arial" w:hAnsi="Arial" w:cs="Arial"/>
                <w:i/>
                <w:lang w:val="hr-HR"/>
              </w:rPr>
              <w:t>online</w:t>
            </w:r>
            <w:r w:rsidRPr="00E259F9">
              <w:rPr>
                <w:rFonts w:ascii="Arial" w:hAnsi="Arial" w:cs="Arial"/>
                <w:lang w:val="hr-HR"/>
              </w:rPr>
              <w:t xml:space="preserve"> tržišta </w:t>
            </w:r>
            <w:r w:rsidR="00E259F9" w:rsidRPr="00E259F9">
              <w:rPr>
                <w:rFonts w:ascii="Arial" w:hAnsi="Arial" w:cs="Arial"/>
                <w:lang w:val="hr-HR"/>
              </w:rPr>
              <w:t xml:space="preserve">i </w:t>
            </w:r>
            <w:r w:rsidRPr="00E259F9">
              <w:rPr>
                <w:rFonts w:ascii="Arial" w:hAnsi="Arial" w:cs="Arial"/>
                <w:lang w:val="hr-HR"/>
              </w:rPr>
              <w:t>dinamik</w:t>
            </w:r>
            <w:r w:rsidR="00E259F9" w:rsidRPr="00E259F9">
              <w:rPr>
                <w:rFonts w:ascii="Arial" w:hAnsi="Arial" w:cs="Arial"/>
                <w:lang w:val="hr-HR"/>
              </w:rPr>
              <w:t>u</w:t>
            </w:r>
            <w:r w:rsidRPr="00E259F9">
              <w:rPr>
                <w:rFonts w:ascii="Arial" w:hAnsi="Arial" w:cs="Arial"/>
                <w:lang w:val="hr-HR"/>
              </w:rPr>
              <w:t xml:space="preserve"> izravnog odnosa s kupcem</w:t>
            </w:r>
            <w:r w:rsidR="00E259F9" w:rsidRPr="00E259F9">
              <w:rPr>
                <w:rFonts w:ascii="Arial" w:hAnsi="Arial" w:cs="Arial"/>
                <w:lang w:val="hr-HR"/>
              </w:rPr>
              <w:t>.</w:t>
            </w:r>
          </w:p>
          <w:p w14:paraId="27EC4B4E" w14:textId="5DE1E8C3" w:rsidR="008904E9" w:rsidRPr="00E259F9" w:rsidRDefault="00E259F9" w:rsidP="00682F51">
            <w:pPr>
              <w:jc w:val="both"/>
              <w:rPr>
                <w:rFonts w:ascii="Arial" w:hAnsi="Arial" w:cs="Arial"/>
                <w:lang w:val="hr-HR"/>
              </w:rPr>
            </w:pPr>
            <w:r w:rsidRPr="00E259F9">
              <w:rPr>
                <w:rFonts w:ascii="Arial" w:hAnsi="Arial" w:cs="Arial"/>
                <w:lang w:val="hr-HR"/>
              </w:rPr>
              <w:t>Digitalno vodstvo glavna je tema treće cjeline koja ističe paradigme vodstva u digitalno doba i kako koristiti kritičko razmišljanje poduzetnika u IKT ekosustavima.</w:t>
            </w:r>
          </w:p>
          <w:p w14:paraId="3BEA413E" w14:textId="7842E127" w:rsidR="0036348A" w:rsidRPr="00E259F9" w:rsidRDefault="00E259F9" w:rsidP="00682F51">
            <w:pPr>
              <w:jc w:val="both"/>
              <w:rPr>
                <w:rFonts w:ascii="Arial" w:hAnsi="Arial" w:cs="Arial"/>
                <w:lang w:val="hr-HR"/>
              </w:rPr>
            </w:pPr>
            <w:r w:rsidRPr="00E259F9">
              <w:rPr>
                <w:rFonts w:ascii="Arial" w:hAnsi="Arial" w:cs="Arial"/>
                <w:lang w:val="hr-HR"/>
              </w:rPr>
              <w:t xml:space="preserve">Posljednja cjelina modula usredotočena je na poslovnu analizu (u digitalnom kontekstu) pružajući specifične tehnike za razvoj poduzetničkih ideja u poslovnim prilikama. </w:t>
            </w:r>
            <w:r w:rsidRPr="00E259F9">
              <w:rPr>
                <w:rFonts w:ascii="Arial" w:hAnsi="Arial" w:cs="Arial"/>
                <w:i/>
                <w:lang w:val="hr-HR"/>
              </w:rPr>
              <w:t>Business model Canvas</w:t>
            </w:r>
            <w:r w:rsidRPr="00E259F9">
              <w:rPr>
                <w:rFonts w:ascii="Arial" w:hAnsi="Arial" w:cs="Arial"/>
                <w:lang w:val="hr-HR"/>
              </w:rPr>
              <w:t xml:space="preserve"> predstavlja jedinstveni alat za razvoj novih poslovnih modela ili usavršavanje postojećih.</w:t>
            </w:r>
          </w:p>
        </w:tc>
      </w:tr>
      <w:tr w:rsidR="0036348A" w:rsidRPr="00740AB4" w14:paraId="1CB0020B" w14:textId="77777777" w:rsidTr="002F0F87">
        <w:trPr>
          <w:trHeight w:val="387"/>
        </w:trPr>
        <w:tc>
          <w:tcPr>
            <w:tcW w:w="849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3908ABB5" w14:textId="71DC0FE0" w:rsidR="0036348A" w:rsidRPr="000936CD" w:rsidRDefault="000936CD" w:rsidP="00283D89">
            <w:pPr>
              <w:rPr>
                <w:rFonts w:ascii="Arial" w:hAnsi="Arial" w:cs="Arial"/>
                <w:b/>
                <w:color w:val="FFFFFF" w:themeColor="background1"/>
                <w:lang w:val="hr-HR"/>
              </w:rPr>
            </w:pPr>
            <w:r w:rsidRPr="000936CD">
              <w:rPr>
                <w:rFonts w:ascii="Arial" w:hAnsi="Arial" w:cs="Arial"/>
                <w:b/>
                <w:color w:val="FFFFFF" w:themeColor="background1"/>
                <w:lang w:val="hr-HR"/>
              </w:rPr>
              <w:t>Sadržaj u 3 razine</w:t>
            </w:r>
          </w:p>
        </w:tc>
      </w:tr>
      <w:tr w:rsidR="0036348A" w:rsidRPr="00740AB4" w14:paraId="640D8EEE" w14:textId="77777777" w:rsidTr="002F0F87">
        <w:tc>
          <w:tcPr>
            <w:tcW w:w="849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3DFE8803" w14:textId="3AD2675F" w:rsidR="0036348A" w:rsidRPr="007F4EFB" w:rsidRDefault="007F4EFB" w:rsidP="000936CD">
            <w:pPr>
              <w:pStyle w:val="ListParagraph"/>
              <w:numPr>
                <w:ilvl w:val="0"/>
                <w:numId w:val="12"/>
              </w:numPr>
              <w:jc w:val="both"/>
              <w:rPr>
                <w:rFonts w:ascii="Arial" w:hAnsi="Arial" w:cs="Arial"/>
                <w:b/>
                <w:bCs/>
                <w:lang w:val="hr-HR"/>
              </w:rPr>
            </w:pPr>
            <w:r w:rsidRPr="007F4EFB">
              <w:rPr>
                <w:rFonts w:ascii="Arial" w:hAnsi="Arial" w:cs="Arial"/>
                <w:b/>
                <w:lang w:val="hr-HR"/>
              </w:rPr>
              <w:t>Modul</w:t>
            </w:r>
            <w:r w:rsidR="00AB7124" w:rsidRPr="007F4EFB">
              <w:rPr>
                <w:rFonts w:ascii="Arial" w:hAnsi="Arial" w:cs="Arial"/>
                <w:b/>
                <w:bCs/>
                <w:lang w:val="hr-HR"/>
              </w:rPr>
              <w:t xml:space="preserve">: </w:t>
            </w:r>
            <w:r w:rsidR="00C36C48">
              <w:rPr>
                <w:rFonts w:ascii="Arial" w:hAnsi="Arial" w:cs="Arial"/>
                <w:b/>
                <w:bCs/>
                <w:lang w:val="hr-HR"/>
              </w:rPr>
              <w:t>Jačanje v</w:t>
            </w:r>
            <w:r w:rsidR="000936CD" w:rsidRPr="007F4EFB">
              <w:rPr>
                <w:rFonts w:ascii="Arial" w:hAnsi="Arial" w:cs="Arial"/>
                <w:b/>
                <w:bCs/>
                <w:lang w:val="hr-HR"/>
              </w:rPr>
              <w:t>ještin</w:t>
            </w:r>
            <w:r w:rsidR="00C36C48">
              <w:rPr>
                <w:rFonts w:ascii="Arial" w:hAnsi="Arial" w:cs="Arial"/>
                <w:b/>
                <w:bCs/>
                <w:lang w:val="hr-HR"/>
              </w:rPr>
              <w:t>a</w:t>
            </w:r>
            <w:r w:rsidR="000936CD" w:rsidRPr="007F4EFB">
              <w:rPr>
                <w:rFonts w:ascii="Arial" w:hAnsi="Arial" w:cs="Arial"/>
                <w:b/>
                <w:bCs/>
                <w:lang w:val="hr-HR"/>
              </w:rPr>
              <w:t xml:space="preserve"> za digitalno poduzetništvo</w:t>
            </w:r>
          </w:p>
          <w:p w14:paraId="759F7660" w14:textId="77777777" w:rsidR="00C85685" w:rsidRPr="000936CD" w:rsidRDefault="00C85685" w:rsidP="00C85685">
            <w:pPr>
              <w:pStyle w:val="ListParagraph"/>
              <w:jc w:val="both"/>
              <w:rPr>
                <w:rFonts w:ascii="Arial" w:hAnsi="Arial" w:cs="Arial"/>
                <w:bCs/>
                <w:lang w:val="hr-HR"/>
              </w:rPr>
            </w:pPr>
          </w:p>
          <w:p w14:paraId="248F7EFB" w14:textId="027E87C0" w:rsidR="00C85685" w:rsidRPr="000936CD" w:rsidRDefault="00C85685" w:rsidP="000936CD">
            <w:pPr>
              <w:pStyle w:val="ListParagraph"/>
              <w:numPr>
                <w:ilvl w:val="1"/>
                <w:numId w:val="12"/>
              </w:numPr>
              <w:jc w:val="both"/>
              <w:rPr>
                <w:rFonts w:ascii="Arial" w:hAnsi="Arial" w:cs="Arial"/>
                <w:bCs/>
                <w:lang w:val="hr-HR"/>
              </w:rPr>
            </w:pPr>
            <w:r w:rsidRPr="000936CD">
              <w:rPr>
                <w:rFonts w:ascii="Arial" w:hAnsi="Arial" w:cs="Arial"/>
                <w:b/>
                <w:lang w:val="hr-HR"/>
              </w:rPr>
              <w:t xml:space="preserve"> </w:t>
            </w:r>
            <w:r w:rsidR="000936CD" w:rsidRPr="000936CD">
              <w:rPr>
                <w:rFonts w:ascii="Arial" w:hAnsi="Arial" w:cs="Arial"/>
                <w:bCs/>
                <w:lang w:val="hr-HR"/>
              </w:rPr>
              <w:t>Digitalno poslovno planiranje i upravljanje</w:t>
            </w:r>
          </w:p>
          <w:p w14:paraId="1D83E5F8" w14:textId="681A2DF6" w:rsidR="00C85685" w:rsidRPr="000936CD" w:rsidRDefault="00C85685" w:rsidP="00C85685">
            <w:pPr>
              <w:pStyle w:val="ListParagraph"/>
              <w:jc w:val="both"/>
              <w:rPr>
                <w:rFonts w:ascii="Arial" w:hAnsi="Arial" w:cs="Arial"/>
                <w:bCs/>
                <w:lang w:val="hr-HR"/>
              </w:rPr>
            </w:pPr>
          </w:p>
          <w:p w14:paraId="2DC1E274" w14:textId="3D09C3E0" w:rsidR="00DB41BD" w:rsidRPr="000936CD" w:rsidRDefault="00DB41BD" w:rsidP="00DB41BD">
            <w:pPr>
              <w:pStyle w:val="ListParagraph"/>
              <w:numPr>
                <w:ilvl w:val="2"/>
                <w:numId w:val="12"/>
              </w:numPr>
              <w:jc w:val="both"/>
              <w:rPr>
                <w:rFonts w:ascii="Arial" w:hAnsi="Arial" w:cs="Arial"/>
                <w:bCs/>
                <w:lang w:val="hr-HR"/>
              </w:rPr>
            </w:pPr>
            <w:r w:rsidRPr="000936CD">
              <w:rPr>
                <w:rFonts w:ascii="Arial" w:hAnsi="Arial" w:cs="Arial"/>
                <w:bCs/>
                <w:lang w:val="hr-HR"/>
              </w:rPr>
              <w:t xml:space="preserve">SWOT </w:t>
            </w:r>
            <w:r w:rsidR="000936CD" w:rsidRPr="000936CD">
              <w:rPr>
                <w:rFonts w:ascii="Arial" w:hAnsi="Arial" w:cs="Arial"/>
                <w:bCs/>
                <w:lang w:val="hr-HR"/>
              </w:rPr>
              <w:t>analiza</w:t>
            </w:r>
          </w:p>
          <w:p w14:paraId="649D5774" w14:textId="77777777" w:rsidR="00DB41BD" w:rsidRPr="000936CD" w:rsidRDefault="00DB41BD" w:rsidP="00DB41BD">
            <w:pPr>
              <w:pStyle w:val="ListParagraph"/>
              <w:ind w:left="1800"/>
              <w:jc w:val="both"/>
              <w:rPr>
                <w:rFonts w:ascii="Arial" w:hAnsi="Arial" w:cs="Arial"/>
                <w:bCs/>
                <w:lang w:val="hr-HR"/>
              </w:rPr>
            </w:pPr>
          </w:p>
          <w:p w14:paraId="3BC8220E" w14:textId="5F174BF8" w:rsidR="00DB41BD" w:rsidRPr="000936CD" w:rsidRDefault="000936CD" w:rsidP="000936CD">
            <w:pPr>
              <w:pStyle w:val="ListParagraph"/>
              <w:numPr>
                <w:ilvl w:val="2"/>
                <w:numId w:val="12"/>
              </w:numPr>
              <w:jc w:val="both"/>
              <w:rPr>
                <w:rFonts w:ascii="Arial" w:hAnsi="Arial" w:cs="Arial"/>
                <w:bCs/>
                <w:lang w:val="hr-HR"/>
              </w:rPr>
            </w:pPr>
            <w:r w:rsidRPr="000936CD">
              <w:rPr>
                <w:rFonts w:ascii="Arial" w:hAnsi="Arial" w:cs="Arial"/>
                <w:bCs/>
                <w:lang w:val="hr-HR"/>
              </w:rPr>
              <w:t>Alati za planiranje: Ganttov dijagram</w:t>
            </w:r>
          </w:p>
          <w:p w14:paraId="08C1B2AA" w14:textId="77777777" w:rsidR="00DB41BD" w:rsidRPr="000936CD" w:rsidRDefault="00DB41BD" w:rsidP="00DB41BD">
            <w:pPr>
              <w:pStyle w:val="ListParagraph"/>
              <w:ind w:left="1800"/>
              <w:jc w:val="both"/>
              <w:rPr>
                <w:rFonts w:ascii="Arial" w:hAnsi="Arial" w:cs="Arial"/>
                <w:bCs/>
                <w:lang w:val="hr-HR"/>
              </w:rPr>
            </w:pPr>
          </w:p>
          <w:p w14:paraId="59614927" w14:textId="51A8AB7A" w:rsidR="00DB41BD" w:rsidRPr="000936CD" w:rsidRDefault="000936CD" w:rsidP="00DB41BD">
            <w:pPr>
              <w:pStyle w:val="ListParagraph"/>
              <w:numPr>
                <w:ilvl w:val="2"/>
                <w:numId w:val="12"/>
              </w:numPr>
              <w:jc w:val="both"/>
              <w:rPr>
                <w:rFonts w:ascii="Arial" w:hAnsi="Arial" w:cs="Arial"/>
                <w:bCs/>
                <w:lang w:val="hr-HR"/>
              </w:rPr>
            </w:pPr>
            <w:r w:rsidRPr="000936CD">
              <w:rPr>
                <w:rFonts w:ascii="Arial" w:hAnsi="Arial" w:cs="Arial"/>
                <w:bCs/>
                <w:lang w:val="hr-HR"/>
              </w:rPr>
              <w:t>Koristi poslovnog planiranja</w:t>
            </w:r>
          </w:p>
          <w:p w14:paraId="64268C91" w14:textId="77777777" w:rsidR="00C85685" w:rsidRPr="000936CD" w:rsidRDefault="00C85685" w:rsidP="00C85685">
            <w:pPr>
              <w:pStyle w:val="ListParagraph"/>
              <w:ind w:left="1800"/>
              <w:jc w:val="both"/>
              <w:rPr>
                <w:rFonts w:ascii="Arial" w:hAnsi="Arial" w:cs="Arial"/>
                <w:bCs/>
                <w:lang w:val="hr-HR"/>
              </w:rPr>
            </w:pPr>
          </w:p>
          <w:p w14:paraId="600E1667" w14:textId="7B2911A1" w:rsidR="00C85685" w:rsidRPr="000936CD" w:rsidRDefault="00B93054" w:rsidP="00DB41BD">
            <w:pPr>
              <w:pStyle w:val="ListParagraph"/>
              <w:numPr>
                <w:ilvl w:val="1"/>
                <w:numId w:val="12"/>
              </w:numPr>
              <w:rPr>
                <w:rFonts w:ascii="Arial" w:hAnsi="Arial" w:cs="Arial"/>
                <w:bCs/>
                <w:lang w:val="hr-HR"/>
              </w:rPr>
            </w:pPr>
            <w:r>
              <w:rPr>
                <w:rFonts w:ascii="Arial" w:hAnsi="Arial" w:cs="Arial"/>
                <w:b/>
                <w:lang w:val="hr-HR"/>
              </w:rPr>
              <w:lastRenderedPageBreak/>
              <w:t xml:space="preserve"> </w:t>
            </w:r>
            <w:r>
              <w:rPr>
                <w:rFonts w:ascii="Arial" w:hAnsi="Arial" w:cs="Arial"/>
                <w:bCs/>
                <w:lang w:val="hr-HR"/>
              </w:rPr>
              <w:t>Uspostavljanje odnosa i upravljanje kupcima i dobavljačima</w:t>
            </w:r>
            <w:r w:rsidR="00DB41BD" w:rsidRPr="000936CD">
              <w:rPr>
                <w:rFonts w:ascii="Arial" w:hAnsi="Arial" w:cs="Arial"/>
                <w:bCs/>
                <w:lang w:val="hr-HR"/>
              </w:rPr>
              <w:t xml:space="preserve"> </w:t>
            </w:r>
          </w:p>
          <w:p w14:paraId="12873CBD" w14:textId="77777777" w:rsidR="00C85685" w:rsidRPr="000936CD" w:rsidRDefault="00C85685" w:rsidP="00C85685">
            <w:pPr>
              <w:pStyle w:val="ListParagraph"/>
              <w:ind w:left="1080"/>
              <w:jc w:val="both"/>
              <w:rPr>
                <w:rFonts w:ascii="Arial" w:hAnsi="Arial" w:cs="Arial"/>
                <w:bCs/>
                <w:lang w:val="hr-HR"/>
              </w:rPr>
            </w:pPr>
          </w:p>
          <w:p w14:paraId="6022D12F" w14:textId="3AA2D425" w:rsidR="00C85685" w:rsidRPr="000936CD" w:rsidRDefault="00DB41BD" w:rsidP="00DB41BD">
            <w:pPr>
              <w:pStyle w:val="ListParagraph"/>
              <w:numPr>
                <w:ilvl w:val="2"/>
                <w:numId w:val="12"/>
              </w:numPr>
              <w:jc w:val="both"/>
              <w:rPr>
                <w:rFonts w:ascii="Arial" w:hAnsi="Arial" w:cs="Arial"/>
                <w:bCs/>
                <w:lang w:val="hr-HR"/>
              </w:rPr>
            </w:pPr>
            <w:r w:rsidRPr="007F4EFB">
              <w:rPr>
                <w:rFonts w:ascii="Arial" w:hAnsi="Arial" w:cs="Arial"/>
                <w:bCs/>
                <w:i/>
                <w:lang w:val="hr-HR"/>
              </w:rPr>
              <w:t>Online</w:t>
            </w:r>
            <w:r w:rsidRPr="000936CD">
              <w:rPr>
                <w:rFonts w:ascii="Arial" w:hAnsi="Arial" w:cs="Arial"/>
                <w:bCs/>
                <w:lang w:val="hr-HR"/>
              </w:rPr>
              <w:t xml:space="preserve"> </w:t>
            </w:r>
            <w:r w:rsidR="00B93054">
              <w:rPr>
                <w:rFonts w:ascii="Arial" w:hAnsi="Arial" w:cs="Arial"/>
                <w:bCs/>
                <w:lang w:val="hr-HR"/>
              </w:rPr>
              <w:t>uključivanje kupaca</w:t>
            </w:r>
          </w:p>
          <w:p w14:paraId="1E9D478E" w14:textId="77777777" w:rsidR="00C85685" w:rsidRPr="000936CD" w:rsidRDefault="00C85685" w:rsidP="00C85685">
            <w:pPr>
              <w:pStyle w:val="ListParagraph"/>
              <w:ind w:left="1800"/>
              <w:jc w:val="both"/>
              <w:rPr>
                <w:rFonts w:ascii="Arial" w:hAnsi="Arial" w:cs="Arial"/>
                <w:bCs/>
                <w:lang w:val="hr-HR"/>
              </w:rPr>
            </w:pPr>
          </w:p>
          <w:p w14:paraId="10AC62AD" w14:textId="687C18F8" w:rsidR="00A82FEA" w:rsidRPr="000936CD" w:rsidRDefault="007F4EFB" w:rsidP="00DB41BD">
            <w:pPr>
              <w:pStyle w:val="ListParagraph"/>
              <w:numPr>
                <w:ilvl w:val="2"/>
                <w:numId w:val="12"/>
              </w:numPr>
              <w:jc w:val="both"/>
              <w:rPr>
                <w:rFonts w:ascii="Arial" w:hAnsi="Arial" w:cs="Arial"/>
                <w:b/>
                <w:lang w:val="hr-HR"/>
              </w:rPr>
            </w:pPr>
            <w:r>
              <w:rPr>
                <w:rFonts w:ascii="Arial" w:hAnsi="Arial" w:cs="Arial"/>
                <w:bCs/>
                <w:lang w:val="hr-HR"/>
              </w:rPr>
              <w:t>Odnosi u digitalnom okruženju</w:t>
            </w:r>
          </w:p>
          <w:p w14:paraId="4CCBDAB3" w14:textId="77777777" w:rsidR="00DB41BD" w:rsidRPr="000936CD" w:rsidRDefault="00DB41BD" w:rsidP="00DB41BD">
            <w:pPr>
              <w:pStyle w:val="ListParagraph"/>
              <w:ind w:left="1800"/>
              <w:jc w:val="both"/>
              <w:rPr>
                <w:rFonts w:ascii="Arial" w:hAnsi="Arial" w:cs="Arial"/>
                <w:b/>
                <w:lang w:val="hr-HR"/>
              </w:rPr>
            </w:pPr>
          </w:p>
          <w:p w14:paraId="225D3C4E" w14:textId="6E56AB2C" w:rsidR="00C85685" w:rsidRPr="000936CD" w:rsidRDefault="00DB41BD" w:rsidP="00DB41BD">
            <w:pPr>
              <w:pStyle w:val="ListParagraph"/>
              <w:numPr>
                <w:ilvl w:val="1"/>
                <w:numId w:val="12"/>
              </w:numPr>
              <w:rPr>
                <w:rFonts w:ascii="Arial" w:hAnsi="Arial" w:cs="Arial"/>
                <w:b/>
                <w:lang w:val="hr-HR"/>
              </w:rPr>
            </w:pPr>
            <w:r w:rsidRPr="000936CD">
              <w:rPr>
                <w:rFonts w:ascii="Arial" w:hAnsi="Arial" w:cs="Arial"/>
                <w:bCs/>
                <w:lang w:val="hr-HR"/>
              </w:rPr>
              <w:t>Digital</w:t>
            </w:r>
            <w:r w:rsidR="007F4EFB">
              <w:rPr>
                <w:rFonts w:ascii="Arial" w:hAnsi="Arial" w:cs="Arial"/>
                <w:bCs/>
                <w:lang w:val="hr-HR"/>
              </w:rPr>
              <w:t>no vodstvo</w:t>
            </w:r>
          </w:p>
          <w:p w14:paraId="57C1FE3C" w14:textId="77777777" w:rsidR="00A82FEA" w:rsidRPr="000936CD" w:rsidRDefault="00A82FEA" w:rsidP="00A82FEA">
            <w:pPr>
              <w:pStyle w:val="ListParagraph"/>
              <w:ind w:left="1080"/>
              <w:jc w:val="both"/>
              <w:rPr>
                <w:rFonts w:ascii="Arial" w:hAnsi="Arial" w:cs="Arial"/>
                <w:b/>
                <w:lang w:val="hr-HR"/>
              </w:rPr>
            </w:pPr>
          </w:p>
          <w:p w14:paraId="611E8108" w14:textId="1ACC500A" w:rsidR="00A82FEA" w:rsidRPr="000936CD" w:rsidRDefault="007F4EFB" w:rsidP="00DB41BD">
            <w:pPr>
              <w:pStyle w:val="ListParagraph"/>
              <w:numPr>
                <w:ilvl w:val="2"/>
                <w:numId w:val="12"/>
              </w:numPr>
              <w:jc w:val="both"/>
              <w:rPr>
                <w:rFonts w:ascii="Arial" w:hAnsi="Arial" w:cs="Arial"/>
                <w:b/>
                <w:lang w:val="hr-HR"/>
              </w:rPr>
            </w:pPr>
            <w:r>
              <w:rPr>
                <w:rFonts w:ascii="Arial" w:hAnsi="Arial" w:cs="Arial"/>
                <w:bCs/>
                <w:lang w:val="hr-HR"/>
              </w:rPr>
              <w:t>Paradigme vodstva u digitalno doba</w:t>
            </w:r>
          </w:p>
          <w:p w14:paraId="539DD353" w14:textId="77777777" w:rsidR="00A82FEA" w:rsidRPr="000936CD" w:rsidRDefault="00A82FEA" w:rsidP="00A82FEA">
            <w:pPr>
              <w:pStyle w:val="ListParagraph"/>
              <w:ind w:left="1800"/>
              <w:jc w:val="both"/>
              <w:rPr>
                <w:rFonts w:ascii="Arial" w:hAnsi="Arial" w:cs="Arial"/>
                <w:b/>
                <w:lang w:val="hr-HR"/>
              </w:rPr>
            </w:pPr>
          </w:p>
          <w:p w14:paraId="567668CD" w14:textId="4C1BA8D9" w:rsidR="00A82FEA" w:rsidRPr="000936CD" w:rsidRDefault="007F4EFB" w:rsidP="00DB41BD">
            <w:pPr>
              <w:pStyle w:val="ListParagraph"/>
              <w:numPr>
                <w:ilvl w:val="2"/>
                <w:numId w:val="12"/>
              </w:numPr>
              <w:jc w:val="both"/>
              <w:rPr>
                <w:rFonts w:ascii="Arial" w:hAnsi="Arial" w:cs="Arial"/>
                <w:bCs/>
                <w:lang w:val="hr-HR"/>
              </w:rPr>
            </w:pPr>
            <w:r>
              <w:rPr>
                <w:rFonts w:ascii="Arial" w:hAnsi="Arial" w:cs="Arial"/>
                <w:bCs/>
                <w:lang w:val="hr-HR"/>
              </w:rPr>
              <w:t>Rješavanje p</w:t>
            </w:r>
            <w:r w:rsidR="00DB41BD" w:rsidRPr="000936CD">
              <w:rPr>
                <w:rFonts w:ascii="Arial" w:hAnsi="Arial" w:cs="Arial"/>
                <w:bCs/>
                <w:lang w:val="hr-HR"/>
              </w:rPr>
              <w:t>roblem</w:t>
            </w:r>
            <w:r>
              <w:rPr>
                <w:rFonts w:ascii="Arial" w:hAnsi="Arial" w:cs="Arial"/>
                <w:bCs/>
                <w:lang w:val="hr-HR"/>
              </w:rPr>
              <w:t>a i kritičko razmišljanje u IKT ekosustavima</w:t>
            </w:r>
          </w:p>
          <w:p w14:paraId="53C0E9D2" w14:textId="77777777" w:rsidR="00A82FEA" w:rsidRPr="000936CD" w:rsidRDefault="00A82FEA" w:rsidP="00A82FEA">
            <w:pPr>
              <w:pStyle w:val="ListParagraph"/>
              <w:ind w:left="1800"/>
              <w:jc w:val="both"/>
              <w:rPr>
                <w:rFonts w:ascii="Arial" w:hAnsi="Arial" w:cs="Arial"/>
                <w:bCs/>
                <w:lang w:val="hr-HR"/>
              </w:rPr>
            </w:pPr>
          </w:p>
          <w:p w14:paraId="4C62F806" w14:textId="70A9E96B" w:rsidR="00A82FEA" w:rsidRPr="000936CD" w:rsidRDefault="007F4EFB" w:rsidP="00DB41BD">
            <w:pPr>
              <w:pStyle w:val="ListParagraph"/>
              <w:numPr>
                <w:ilvl w:val="1"/>
                <w:numId w:val="12"/>
              </w:numPr>
              <w:rPr>
                <w:rFonts w:ascii="Arial" w:hAnsi="Arial" w:cs="Arial"/>
                <w:bCs/>
                <w:lang w:val="hr-HR"/>
              </w:rPr>
            </w:pPr>
            <w:r>
              <w:rPr>
                <w:rFonts w:ascii="Arial" w:hAnsi="Arial" w:cs="Arial"/>
                <w:bCs/>
                <w:lang w:val="hr-HR"/>
              </w:rPr>
              <w:t>Analiza digitalnog poslovanja</w:t>
            </w:r>
          </w:p>
          <w:p w14:paraId="65FDD988" w14:textId="77777777" w:rsidR="00A82FEA" w:rsidRPr="000936CD" w:rsidRDefault="00A82FEA" w:rsidP="00A82FEA">
            <w:pPr>
              <w:pStyle w:val="ListParagraph"/>
              <w:ind w:left="1080"/>
              <w:jc w:val="both"/>
              <w:rPr>
                <w:rFonts w:ascii="Arial" w:hAnsi="Arial" w:cs="Arial"/>
                <w:b/>
                <w:lang w:val="hr-HR"/>
              </w:rPr>
            </w:pPr>
          </w:p>
          <w:p w14:paraId="77DC1BD1" w14:textId="1138188B" w:rsidR="00A82FEA" w:rsidRPr="000936CD" w:rsidRDefault="00DB41BD" w:rsidP="00DB41BD">
            <w:pPr>
              <w:pStyle w:val="ListParagraph"/>
              <w:numPr>
                <w:ilvl w:val="2"/>
                <w:numId w:val="12"/>
              </w:numPr>
              <w:jc w:val="both"/>
              <w:rPr>
                <w:rFonts w:ascii="Arial" w:hAnsi="Arial" w:cs="Arial"/>
                <w:b/>
                <w:lang w:val="hr-HR"/>
              </w:rPr>
            </w:pPr>
            <w:r w:rsidRPr="007F4EFB">
              <w:rPr>
                <w:rFonts w:ascii="Arial" w:hAnsi="Arial" w:cs="Arial"/>
                <w:bCs/>
                <w:i/>
                <w:lang w:val="hr-HR"/>
              </w:rPr>
              <w:t>Business Model Canvas</w:t>
            </w:r>
            <w:r w:rsidRPr="000936CD">
              <w:rPr>
                <w:rFonts w:ascii="Arial" w:hAnsi="Arial" w:cs="Arial"/>
                <w:bCs/>
                <w:lang w:val="hr-HR"/>
              </w:rPr>
              <w:t xml:space="preserve"> </w:t>
            </w:r>
            <w:r w:rsidR="007F4EFB">
              <w:rPr>
                <w:rFonts w:ascii="Arial" w:hAnsi="Arial" w:cs="Arial"/>
                <w:bCs/>
                <w:lang w:val="hr-HR"/>
              </w:rPr>
              <w:t>za d</w:t>
            </w:r>
            <w:r w:rsidRPr="000936CD">
              <w:rPr>
                <w:rFonts w:ascii="Arial" w:hAnsi="Arial" w:cs="Arial"/>
                <w:bCs/>
                <w:lang w:val="hr-HR"/>
              </w:rPr>
              <w:t>igital</w:t>
            </w:r>
            <w:r w:rsidR="007F4EFB">
              <w:rPr>
                <w:rFonts w:ascii="Arial" w:hAnsi="Arial" w:cs="Arial"/>
                <w:bCs/>
                <w:lang w:val="hr-HR"/>
              </w:rPr>
              <w:t>no poduzetništvo</w:t>
            </w:r>
          </w:p>
          <w:p w14:paraId="4E79B87E" w14:textId="77777777" w:rsidR="00A82FEA" w:rsidRPr="000936CD" w:rsidRDefault="00A82FEA" w:rsidP="00A82FEA">
            <w:pPr>
              <w:pStyle w:val="ListParagraph"/>
              <w:ind w:left="1800"/>
              <w:jc w:val="both"/>
              <w:rPr>
                <w:rFonts w:ascii="Arial" w:hAnsi="Arial" w:cs="Arial"/>
                <w:b/>
                <w:lang w:val="hr-HR"/>
              </w:rPr>
            </w:pPr>
          </w:p>
          <w:p w14:paraId="7FCFDAE5" w14:textId="67928427" w:rsidR="00C85685" w:rsidRPr="000936CD" w:rsidRDefault="007F4EFB" w:rsidP="007F4EFB">
            <w:pPr>
              <w:pStyle w:val="ListParagraph"/>
              <w:numPr>
                <w:ilvl w:val="2"/>
                <w:numId w:val="12"/>
              </w:numPr>
              <w:jc w:val="both"/>
              <w:rPr>
                <w:rFonts w:ascii="Arial" w:hAnsi="Arial" w:cs="Arial"/>
                <w:b/>
                <w:lang w:val="hr-HR"/>
              </w:rPr>
            </w:pPr>
            <w:r>
              <w:rPr>
                <w:rFonts w:ascii="Arial" w:hAnsi="Arial" w:cs="Arial"/>
                <w:bCs/>
                <w:lang w:val="hr-HR"/>
              </w:rPr>
              <w:t>P</w:t>
            </w:r>
            <w:r w:rsidRPr="007F4EFB">
              <w:rPr>
                <w:rFonts w:ascii="Arial" w:hAnsi="Arial" w:cs="Arial"/>
                <w:bCs/>
                <w:lang w:val="hr-HR"/>
              </w:rPr>
              <w:t>redviđanje i planiranje scenarija</w:t>
            </w:r>
          </w:p>
        </w:tc>
      </w:tr>
      <w:tr w:rsidR="0036348A" w:rsidRPr="00740AB4" w14:paraId="362BDB35" w14:textId="77777777" w:rsidTr="002F0F87">
        <w:trPr>
          <w:trHeight w:val="387"/>
        </w:trPr>
        <w:tc>
          <w:tcPr>
            <w:tcW w:w="849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77313785" w14:textId="727666D9" w:rsidR="0036348A" w:rsidRPr="007F4EFB" w:rsidRDefault="007F4EFB" w:rsidP="00283D89">
            <w:pPr>
              <w:rPr>
                <w:rFonts w:ascii="Arial" w:hAnsi="Arial" w:cs="Arial"/>
                <w:b/>
                <w:color w:val="FFFFFF" w:themeColor="background1"/>
                <w:lang w:val="hr-HR"/>
              </w:rPr>
            </w:pPr>
            <w:r w:rsidRPr="007F4EFB">
              <w:rPr>
                <w:rFonts w:ascii="Arial" w:hAnsi="Arial" w:cs="Arial"/>
                <w:b/>
                <w:color w:val="FFFFFF" w:themeColor="background1"/>
                <w:lang w:val="hr-HR"/>
              </w:rPr>
              <w:lastRenderedPageBreak/>
              <w:t>Sadržaj po točkama</w:t>
            </w:r>
          </w:p>
        </w:tc>
      </w:tr>
      <w:tr w:rsidR="00AB7124" w:rsidRPr="00740AB4" w14:paraId="3FFC1404" w14:textId="77777777" w:rsidTr="002F0F87">
        <w:trPr>
          <w:trHeight w:val="360"/>
        </w:trPr>
        <w:tc>
          <w:tcPr>
            <w:tcW w:w="849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2726C36" w14:textId="77777777" w:rsidR="00AB7124" w:rsidRPr="00740AB4" w:rsidRDefault="00AB7124" w:rsidP="00AB7124">
            <w:pPr>
              <w:rPr>
                <w:rFonts w:ascii="Arial" w:hAnsi="Arial" w:cs="Arial"/>
              </w:rPr>
            </w:pPr>
          </w:p>
          <w:p w14:paraId="56635B33" w14:textId="17AADC94" w:rsidR="00DB41BD" w:rsidRPr="007F4EFB" w:rsidRDefault="007F4EFB" w:rsidP="007F4EFB">
            <w:pPr>
              <w:pStyle w:val="ListParagraph"/>
              <w:numPr>
                <w:ilvl w:val="0"/>
                <w:numId w:val="1"/>
              </w:numPr>
              <w:rPr>
                <w:rFonts w:ascii="Arial" w:hAnsi="Arial" w:cs="Arial"/>
                <w:bCs/>
                <w:lang w:val="hr-HR"/>
              </w:rPr>
            </w:pPr>
            <w:r w:rsidRPr="007F4EFB">
              <w:rPr>
                <w:rFonts w:ascii="Arial" w:hAnsi="Arial" w:cs="Arial"/>
                <w:b/>
                <w:lang w:val="hr-HR"/>
              </w:rPr>
              <w:t>Modul</w:t>
            </w:r>
            <w:r w:rsidR="00AB7124" w:rsidRPr="007F4EFB">
              <w:rPr>
                <w:rFonts w:ascii="Arial" w:hAnsi="Arial" w:cs="Arial"/>
                <w:b/>
                <w:lang w:val="hr-HR"/>
              </w:rPr>
              <w:t xml:space="preserve">: </w:t>
            </w:r>
            <w:r w:rsidR="008E7F63" w:rsidRPr="008E7F63">
              <w:rPr>
                <w:rFonts w:ascii="Arial" w:hAnsi="Arial" w:cs="Arial"/>
                <w:lang w:val="hr-HR"/>
              </w:rPr>
              <w:t>Jačanje vještina</w:t>
            </w:r>
            <w:r w:rsidRPr="007F4EFB">
              <w:rPr>
                <w:rFonts w:ascii="Arial" w:hAnsi="Arial" w:cs="Arial"/>
                <w:bCs/>
                <w:lang w:val="hr-HR"/>
              </w:rPr>
              <w:t xml:space="preserve"> za digitalno</w:t>
            </w:r>
            <w:r w:rsidR="00FE083A">
              <w:rPr>
                <w:rFonts w:ascii="Arial" w:hAnsi="Arial" w:cs="Arial"/>
                <w:bCs/>
                <w:lang w:val="hr-HR"/>
              </w:rPr>
              <w:t xml:space="preserve"> poduzetništvo</w:t>
            </w:r>
          </w:p>
          <w:p w14:paraId="6B26243A" w14:textId="301E3813" w:rsidR="00AB7124" w:rsidRPr="007F4EFB" w:rsidRDefault="0067005F" w:rsidP="0067005F">
            <w:pPr>
              <w:spacing w:after="200" w:line="276" w:lineRule="auto"/>
              <w:rPr>
                <w:rFonts w:ascii="Arial" w:hAnsi="Arial" w:cs="Arial"/>
                <w:b/>
                <w:lang w:val="hr-HR"/>
              </w:rPr>
            </w:pPr>
            <w:r w:rsidRPr="007F4EFB">
              <w:rPr>
                <w:rFonts w:ascii="Arial" w:hAnsi="Arial" w:cs="Arial"/>
                <w:b/>
                <w:lang w:val="hr-HR"/>
              </w:rPr>
              <w:t xml:space="preserve">        1.1. </w:t>
            </w:r>
            <w:r w:rsidR="007F4EFB" w:rsidRPr="007F4EFB">
              <w:rPr>
                <w:rFonts w:ascii="Arial" w:hAnsi="Arial" w:cs="Arial"/>
                <w:bCs/>
                <w:lang w:val="hr-HR"/>
              </w:rPr>
              <w:t>Digitalno poslovno planiranje i upravljanje</w:t>
            </w:r>
          </w:p>
          <w:p w14:paraId="3148C50D" w14:textId="76D822DE" w:rsidR="00AB7124" w:rsidRPr="007F4EFB" w:rsidRDefault="00034439" w:rsidP="00AB7124">
            <w:pPr>
              <w:spacing w:after="200" w:line="276" w:lineRule="auto"/>
              <w:rPr>
                <w:rFonts w:ascii="Arial" w:hAnsi="Arial" w:cs="Arial"/>
                <w:b/>
                <w:lang w:val="hr-HR"/>
              </w:rPr>
            </w:pPr>
            <w:r w:rsidRPr="007F4EFB">
              <w:rPr>
                <w:rFonts w:ascii="Arial" w:hAnsi="Arial" w:cs="Arial"/>
                <w:b/>
                <w:lang w:val="hr-HR"/>
              </w:rPr>
              <w:t>SWOT Anal</w:t>
            </w:r>
            <w:r w:rsidR="007F4EFB" w:rsidRPr="007F4EFB">
              <w:rPr>
                <w:rFonts w:ascii="Arial" w:hAnsi="Arial" w:cs="Arial"/>
                <w:b/>
                <w:lang w:val="hr-HR"/>
              </w:rPr>
              <w:t>iza</w:t>
            </w:r>
          </w:p>
          <w:p w14:paraId="4FBC407D" w14:textId="17C1C315" w:rsidR="00AB7124" w:rsidRPr="007F4EFB" w:rsidRDefault="00034439" w:rsidP="00AB7124">
            <w:pPr>
              <w:pStyle w:val="ListParagraph"/>
              <w:numPr>
                <w:ilvl w:val="0"/>
                <w:numId w:val="3"/>
              </w:numPr>
              <w:rPr>
                <w:rFonts w:ascii="Arial" w:hAnsi="Arial" w:cs="Arial"/>
                <w:lang w:val="hr-HR"/>
              </w:rPr>
            </w:pPr>
            <w:r w:rsidRPr="007F4EFB">
              <w:rPr>
                <w:rFonts w:ascii="Arial" w:hAnsi="Arial" w:cs="Arial"/>
                <w:lang w:val="hr-HR"/>
              </w:rPr>
              <w:t>D</w:t>
            </w:r>
            <w:r w:rsidR="0067005F" w:rsidRPr="007F4EFB">
              <w:rPr>
                <w:rFonts w:ascii="Arial" w:hAnsi="Arial" w:cs="Arial"/>
                <w:lang w:val="hr-HR"/>
              </w:rPr>
              <w:t>efini</w:t>
            </w:r>
            <w:r w:rsidR="007F4EFB" w:rsidRPr="007F4EFB">
              <w:rPr>
                <w:rFonts w:ascii="Arial" w:hAnsi="Arial" w:cs="Arial"/>
                <w:lang w:val="hr-HR"/>
              </w:rPr>
              <w:t>cija</w:t>
            </w:r>
            <w:r w:rsidR="0067005F" w:rsidRPr="007F4EFB">
              <w:rPr>
                <w:rFonts w:ascii="Arial" w:hAnsi="Arial" w:cs="Arial"/>
                <w:lang w:val="hr-HR"/>
              </w:rPr>
              <w:t xml:space="preserve"> </w:t>
            </w:r>
          </w:p>
          <w:p w14:paraId="3FE3A00E" w14:textId="2692A29F" w:rsidR="00034439" w:rsidRPr="00804DE1" w:rsidRDefault="00034439" w:rsidP="00AB7124">
            <w:pPr>
              <w:pStyle w:val="ListParagraph"/>
              <w:numPr>
                <w:ilvl w:val="0"/>
                <w:numId w:val="3"/>
              </w:numPr>
              <w:rPr>
                <w:rFonts w:ascii="Arial" w:hAnsi="Arial" w:cs="Arial"/>
                <w:lang w:val="hr-HR"/>
              </w:rPr>
            </w:pPr>
            <w:r w:rsidRPr="00804DE1">
              <w:rPr>
                <w:rFonts w:ascii="Arial" w:hAnsi="Arial" w:cs="Arial"/>
                <w:lang w:val="hr-HR"/>
              </w:rPr>
              <w:t>Fun</w:t>
            </w:r>
            <w:r w:rsidR="00236AF4" w:rsidRPr="00804DE1">
              <w:rPr>
                <w:rFonts w:ascii="Arial" w:hAnsi="Arial" w:cs="Arial"/>
                <w:lang w:val="hr-HR"/>
              </w:rPr>
              <w:t>kcije</w:t>
            </w:r>
          </w:p>
          <w:p w14:paraId="3D002529" w14:textId="25AC0F0A" w:rsidR="00034439" w:rsidRPr="00804DE1" w:rsidRDefault="00236AF4" w:rsidP="00034439">
            <w:pPr>
              <w:rPr>
                <w:rFonts w:ascii="Arial" w:hAnsi="Arial" w:cs="Arial"/>
                <w:b/>
                <w:lang w:val="hr-HR"/>
              </w:rPr>
            </w:pPr>
            <w:r w:rsidRPr="00804DE1">
              <w:rPr>
                <w:rFonts w:ascii="Arial" w:hAnsi="Arial" w:cs="Arial"/>
                <w:b/>
                <w:lang w:val="hr-HR"/>
              </w:rPr>
              <w:lastRenderedPageBreak/>
              <w:t>Alati za planiranje</w:t>
            </w:r>
            <w:r w:rsidR="00034439" w:rsidRPr="00804DE1">
              <w:rPr>
                <w:rFonts w:ascii="Arial" w:hAnsi="Arial" w:cs="Arial"/>
                <w:b/>
                <w:lang w:val="hr-HR"/>
              </w:rPr>
              <w:t>: Gantt</w:t>
            </w:r>
            <w:r w:rsidRPr="00804DE1">
              <w:rPr>
                <w:rFonts w:ascii="Arial" w:hAnsi="Arial" w:cs="Arial"/>
                <w:b/>
                <w:lang w:val="hr-HR"/>
              </w:rPr>
              <w:t>ov dijagram</w:t>
            </w:r>
          </w:p>
          <w:p w14:paraId="0402E12B" w14:textId="42CDFD6B" w:rsidR="00AB7124" w:rsidRPr="00804DE1" w:rsidRDefault="00034439" w:rsidP="00AB7124">
            <w:pPr>
              <w:pStyle w:val="ListParagraph"/>
              <w:numPr>
                <w:ilvl w:val="0"/>
                <w:numId w:val="3"/>
              </w:numPr>
              <w:rPr>
                <w:rFonts w:ascii="Arial" w:hAnsi="Arial" w:cs="Arial"/>
                <w:lang w:val="hr-HR"/>
              </w:rPr>
            </w:pPr>
            <w:r w:rsidRPr="00804DE1">
              <w:rPr>
                <w:rFonts w:ascii="Arial" w:hAnsi="Arial" w:cs="Arial"/>
                <w:lang w:val="hr-HR"/>
              </w:rPr>
              <w:t>D</w:t>
            </w:r>
            <w:r w:rsidR="00236AF4" w:rsidRPr="00804DE1">
              <w:rPr>
                <w:rFonts w:ascii="Arial" w:hAnsi="Arial" w:cs="Arial"/>
                <w:lang w:val="hr-HR"/>
              </w:rPr>
              <w:t>efinicija</w:t>
            </w:r>
          </w:p>
          <w:p w14:paraId="6BFA00BD" w14:textId="09662EE7" w:rsidR="00AB7124" w:rsidRPr="00804DE1" w:rsidRDefault="00236AF4" w:rsidP="00AB7124">
            <w:pPr>
              <w:pStyle w:val="ListParagraph"/>
              <w:numPr>
                <w:ilvl w:val="0"/>
                <w:numId w:val="3"/>
              </w:numPr>
              <w:rPr>
                <w:rFonts w:ascii="Arial" w:hAnsi="Arial" w:cs="Arial"/>
                <w:lang w:val="hr-HR"/>
              </w:rPr>
            </w:pPr>
            <w:r w:rsidRPr="00804DE1">
              <w:rPr>
                <w:rFonts w:ascii="Arial" w:hAnsi="Arial" w:cs="Arial"/>
                <w:lang w:val="hr-HR"/>
              </w:rPr>
              <w:t>Primjeri</w:t>
            </w:r>
          </w:p>
          <w:p w14:paraId="75BCF170" w14:textId="62354B9E" w:rsidR="00034439" w:rsidRPr="00804DE1" w:rsidRDefault="00236AF4" w:rsidP="00034439">
            <w:pPr>
              <w:rPr>
                <w:rFonts w:ascii="Arial" w:hAnsi="Arial" w:cs="Arial"/>
                <w:b/>
                <w:lang w:val="hr-HR"/>
              </w:rPr>
            </w:pPr>
            <w:r w:rsidRPr="00804DE1">
              <w:rPr>
                <w:rFonts w:ascii="Arial" w:hAnsi="Arial" w:cs="Arial"/>
                <w:b/>
                <w:lang w:val="hr-HR"/>
              </w:rPr>
              <w:t>Koristi poslovnog planiranja</w:t>
            </w:r>
          </w:p>
          <w:p w14:paraId="4EB94BFD" w14:textId="1C0A5F18" w:rsidR="00034439" w:rsidRPr="00804DE1" w:rsidRDefault="00236AF4" w:rsidP="00034439">
            <w:pPr>
              <w:pStyle w:val="ListParagraph"/>
              <w:numPr>
                <w:ilvl w:val="0"/>
                <w:numId w:val="3"/>
              </w:numPr>
              <w:rPr>
                <w:rFonts w:ascii="Arial" w:hAnsi="Arial" w:cs="Arial"/>
                <w:lang w:val="hr-HR"/>
              </w:rPr>
            </w:pPr>
            <w:r w:rsidRPr="00804DE1">
              <w:rPr>
                <w:rFonts w:ascii="Arial" w:hAnsi="Arial" w:cs="Arial"/>
                <w:lang w:val="hr-HR"/>
              </w:rPr>
              <w:t>Od tržišne analize do razvoja strategije</w:t>
            </w:r>
          </w:p>
          <w:p w14:paraId="7CC8BD03" w14:textId="51625173" w:rsidR="00034439" w:rsidRPr="00804DE1" w:rsidRDefault="00236AF4" w:rsidP="00034439">
            <w:pPr>
              <w:pStyle w:val="ListParagraph"/>
              <w:numPr>
                <w:ilvl w:val="0"/>
                <w:numId w:val="3"/>
              </w:numPr>
              <w:rPr>
                <w:rFonts w:ascii="Arial" w:hAnsi="Arial" w:cs="Arial"/>
                <w:lang w:val="hr-HR"/>
              </w:rPr>
            </w:pPr>
            <w:r w:rsidRPr="00804DE1">
              <w:rPr>
                <w:rFonts w:ascii="Arial" w:hAnsi="Arial" w:cs="Arial"/>
                <w:lang w:val="hr-HR"/>
              </w:rPr>
              <w:t>Glavne koristi</w:t>
            </w:r>
            <w:r w:rsidR="00034439" w:rsidRPr="00804DE1">
              <w:rPr>
                <w:rFonts w:ascii="Arial" w:hAnsi="Arial" w:cs="Arial"/>
                <w:lang w:val="hr-HR"/>
              </w:rPr>
              <w:t xml:space="preserve"> </w:t>
            </w:r>
          </w:p>
          <w:p w14:paraId="519CCF53" w14:textId="02695B4A" w:rsidR="00AB7124" w:rsidRPr="00804DE1" w:rsidRDefault="0067005F" w:rsidP="0067005F">
            <w:pPr>
              <w:spacing w:after="200" w:line="276" w:lineRule="auto"/>
              <w:ind w:left="360"/>
              <w:rPr>
                <w:rFonts w:ascii="Arial" w:hAnsi="Arial" w:cs="Arial"/>
                <w:b/>
                <w:lang w:val="hr-HR"/>
              </w:rPr>
            </w:pPr>
            <w:r w:rsidRPr="00804DE1">
              <w:rPr>
                <w:rFonts w:ascii="Arial" w:hAnsi="Arial" w:cs="Arial"/>
                <w:b/>
                <w:lang w:val="hr-HR"/>
              </w:rPr>
              <w:t xml:space="preserve">1.2. </w:t>
            </w:r>
            <w:r w:rsidR="00236AF4" w:rsidRPr="00804DE1">
              <w:rPr>
                <w:rFonts w:ascii="Arial" w:hAnsi="Arial" w:cs="Arial"/>
                <w:bCs/>
                <w:lang w:val="hr-HR"/>
              </w:rPr>
              <w:t>Uspostavljanje odnosa i upravljanje kupcima i dobavljačima</w:t>
            </w:r>
          </w:p>
          <w:p w14:paraId="143FC1FF" w14:textId="7C893DFD" w:rsidR="0067005F" w:rsidRPr="00804DE1" w:rsidRDefault="0067005F" w:rsidP="0067005F">
            <w:pPr>
              <w:rPr>
                <w:rFonts w:ascii="Arial" w:hAnsi="Arial" w:cs="Arial"/>
                <w:b/>
                <w:lang w:val="hr-HR"/>
              </w:rPr>
            </w:pPr>
            <w:r w:rsidRPr="00804DE1">
              <w:rPr>
                <w:rFonts w:ascii="Arial" w:hAnsi="Arial" w:cs="Arial"/>
                <w:b/>
                <w:bCs/>
                <w:i/>
                <w:lang w:val="hr-HR"/>
              </w:rPr>
              <w:t>Online</w:t>
            </w:r>
            <w:r w:rsidRPr="00804DE1">
              <w:rPr>
                <w:rFonts w:ascii="Arial" w:hAnsi="Arial" w:cs="Arial"/>
                <w:b/>
                <w:bCs/>
                <w:lang w:val="hr-HR"/>
              </w:rPr>
              <w:t xml:space="preserve"> </w:t>
            </w:r>
            <w:r w:rsidR="00236AF4" w:rsidRPr="00804DE1">
              <w:rPr>
                <w:rFonts w:ascii="Arial" w:hAnsi="Arial" w:cs="Arial"/>
                <w:b/>
                <w:bCs/>
                <w:lang w:val="hr-HR"/>
              </w:rPr>
              <w:t>uključivanje kupaca</w:t>
            </w:r>
          </w:p>
          <w:p w14:paraId="54E72CFE" w14:textId="5BA2414B" w:rsidR="00AB7124" w:rsidRPr="00804DE1" w:rsidRDefault="00A40B8F" w:rsidP="0067005F">
            <w:pPr>
              <w:pStyle w:val="ListParagraph"/>
              <w:numPr>
                <w:ilvl w:val="0"/>
                <w:numId w:val="3"/>
              </w:numPr>
              <w:rPr>
                <w:rFonts w:ascii="Arial" w:hAnsi="Arial" w:cs="Arial"/>
                <w:lang w:val="hr-HR"/>
              </w:rPr>
            </w:pPr>
            <w:r w:rsidRPr="00804DE1">
              <w:rPr>
                <w:rFonts w:ascii="Arial" w:hAnsi="Arial" w:cs="Arial"/>
                <w:lang w:val="hr-HR"/>
              </w:rPr>
              <w:t xml:space="preserve">Identifikacijski </w:t>
            </w:r>
            <w:r w:rsidR="0067005F" w:rsidRPr="00804DE1">
              <w:rPr>
                <w:rFonts w:ascii="Arial" w:hAnsi="Arial" w:cs="Arial"/>
                <w:lang w:val="hr-HR"/>
              </w:rPr>
              <w:t>proces</w:t>
            </w:r>
          </w:p>
          <w:p w14:paraId="43B5DF12" w14:textId="5F7E9AB6" w:rsidR="00AB7124" w:rsidRPr="00804DE1" w:rsidRDefault="00A40B8F" w:rsidP="00AB7124">
            <w:pPr>
              <w:pStyle w:val="ListParagraph"/>
              <w:numPr>
                <w:ilvl w:val="0"/>
                <w:numId w:val="3"/>
              </w:numPr>
              <w:rPr>
                <w:rFonts w:ascii="Arial" w:hAnsi="Arial" w:cs="Arial"/>
                <w:lang w:val="hr-HR"/>
              </w:rPr>
            </w:pPr>
            <w:r w:rsidRPr="00804DE1">
              <w:rPr>
                <w:rFonts w:ascii="Arial" w:hAnsi="Arial" w:cs="Arial"/>
                <w:lang w:val="hr-HR"/>
              </w:rPr>
              <w:t>Tri metode za razumijevanje preferencija potrošača</w:t>
            </w:r>
          </w:p>
          <w:p w14:paraId="7DFC55ED" w14:textId="6748677C" w:rsidR="00DB7EE2" w:rsidRPr="00804DE1" w:rsidRDefault="00A40B8F" w:rsidP="00DB7EE2">
            <w:pPr>
              <w:rPr>
                <w:rFonts w:ascii="Arial" w:hAnsi="Arial" w:cs="Arial"/>
                <w:lang w:val="hr-HR"/>
              </w:rPr>
            </w:pPr>
            <w:r w:rsidRPr="00804DE1">
              <w:rPr>
                <w:rFonts w:ascii="Arial" w:hAnsi="Arial" w:cs="Arial"/>
                <w:b/>
                <w:lang w:val="hr-HR"/>
              </w:rPr>
              <w:t xml:space="preserve">Odnosi u </w:t>
            </w:r>
            <w:r w:rsidR="0067005F" w:rsidRPr="00804DE1">
              <w:rPr>
                <w:rFonts w:ascii="Arial" w:hAnsi="Arial" w:cs="Arial"/>
                <w:b/>
                <w:lang w:val="hr-HR"/>
              </w:rPr>
              <w:t>digital</w:t>
            </w:r>
            <w:r w:rsidRPr="00804DE1">
              <w:rPr>
                <w:rFonts w:ascii="Arial" w:hAnsi="Arial" w:cs="Arial"/>
                <w:b/>
                <w:lang w:val="hr-HR"/>
              </w:rPr>
              <w:t>nom okruženju</w:t>
            </w:r>
            <w:r w:rsidR="0067005F" w:rsidRPr="00804DE1">
              <w:rPr>
                <w:rFonts w:ascii="Arial" w:hAnsi="Arial" w:cs="Arial"/>
                <w:lang w:val="hr-HR"/>
              </w:rPr>
              <w:t xml:space="preserve"> </w:t>
            </w:r>
          </w:p>
          <w:p w14:paraId="3E78392A" w14:textId="0341A32C" w:rsidR="00DB7EE2" w:rsidRPr="00804DE1" w:rsidRDefault="00DB7EE2" w:rsidP="00DB7EE2">
            <w:pPr>
              <w:pStyle w:val="ListParagraph"/>
              <w:numPr>
                <w:ilvl w:val="0"/>
                <w:numId w:val="3"/>
              </w:numPr>
              <w:rPr>
                <w:rFonts w:ascii="Arial" w:hAnsi="Arial" w:cs="Arial"/>
                <w:lang w:val="hr-HR"/>
              </w:rPr>
            </w:pPr>
            <w:r w:rsidRPr="00100B4C">
              <w:rPr>
                <w:rFonts w:ascii="Arial" w:hAnsi="Arial" w:cs="Arial"/>
                <w:i/>
                <w:lang w:val="hr-HR"/>
              </w:rPr>
              <w:t>Online</w:t>
            </w:r>
            <w:r w:rsidRPr="00804DE1">
              <w:rPr>
                <w:rFonts w:ascii="Arial" w:hAnsi="Arial" w:cs="Arial"/>
                <w:lang w:val="hr-HR"/>
              </w:rPr>
              <w:t xml:space="preserve"> </w:t>
            </w:r>
            <w:r w:rsidR="00A40B8F" w:rsidRPr="00804DE1">
              <w:rPr>
                <w:rFonts w:ascii="Arial" w:hAnsi="Arial" w:cs="Arial"/>
                <w:lang w:val="hr-HR"/>
              </w:rPr>
              <w:t>uključivanje kupaca</w:t>
            </w:r>
            <w:r w:rsidRPr="00804DE1">
              <w:rPr>
                <w:rFonts w:ascii="Arial" w:hAnsi="Arial" w:cs="Arial"/>
                <w:lang w:val="hr-HR"/>
              </w:rPr>
              <w:t xml:space="preserve"> </w:t>
            </w:r>
          </w:p>
          <w:p w14:paraId="252D55EE" w14:textId="37D67EE0" w:rsidR="00DB7EE2" w:rsidRPr="00804DE1" w:rsidRDefault="00A40B8F" w:rsidP="00DB7EE2">
            <w:pPr>
              <w:pStyle w:val="ListParagraph"/>
              <w:numPr>
                <w:ilvl w:val="0"/>
                <w:numId w:val="3"/>
              </w:numPr>
              <w:rPr>
                <w:rFonts w:ascii="Arial" w:hAnsi="Arial" w:cs="Arial"/>
                <w:lang w:val="hr-HR"/>
              </w:rPr>
            </w:pPr>
            <w:r w:rsidRPr="00804DE1">
              <w:rPr>
                <w:rFonts w:ascii="Arial" w:hAnsi="Arial" w:cs="Arial"/>
                <w:lang w:val="hr-HR"/>
              </w:rPr>
              <w:t>Analiza kupaca</w:t>
            </w:r>
          </w:p>
          <w:p w14:paraId="073D0F6D" w14:textId="2B9D0D12" w:rsidR="00DB7EE2" w:rsidRPr="00804DE1" w:rsidRDefault="00DB7EE2" w:rsidP="00DB7EE2">
            <w:pPr>
              <w:pStyle w:val="ListParagraph"/>
              <w:numPr>
                <w:ilvl w:val="0"/>
                <w:numId w:val="3"/>
              </w:numPr>
              <w:rPr>
                <w:rFonts w:ascii="Arial" w:hAnsi="Arial" w:cs="Arial"/>
                <w:lang w:val="hr-HR"/>
              </w:rPr>
            </w:pPr>
            <w:r w:rsidRPr="00804DE1">
              <w:rPr>
                <w:rFonts w:ascii="Arial" w:hAnsi="Arial" w:cs="Arial"/>
                <w:lang w:val="hr-HR"/>
              </w:rPr>
              <w:t>T</w:t>
            </w:r>
            <w:r w:rsidR="00804DE1" w:rsidRPr="00804DE1">
              <w:rPr>
                <w:rFonts w:ascii="Arial" w:hAnsi="Arial" w:cs="Arial"/>
                <w:lang w:val="hr-HR"/>
              </w:rPr>
              <w:t>ri</w:t>
            </w:r>
            <w:r w:rsidRPr="00804DE1">
              <w:rPr>
                <w:rFonts w:ascii="Arial" w:hAnsi="Arial" w:cs="Arial"/>
                <w:lang w:val="hr-HR"/>
              </w:rPr>
              <w:t xml:space="preserve"> metod</w:t>
            </w:r>
            <w:r w:rsidR="00804DE1" w:rsidRPr="00804DE1">
              <w:rPr>
                <w:rFonts w:ascii="Arial" w:hAnsi="Arial" w:cs="Arial"/>
                <w:lang w:val="hr-HR"/>
              </w:rPr>
              <w:t>e za razumijevanje preferencija potrošača</w:t>
            </w:r>
          </w:p>
          <w:p w14:paraId="56DB8F23" w14:textId="098D14F8" w:rsidR="00DB7EE2" w:rsidRPr="00804DE1" w:rsidRDefault="00DB7EE2" w:rsidP="00DB7EE2">
            <w:pPr>
              <w:pStyle w:val="ListParagraph"/>
              <w:numPr>
                <w:ilvl w:val="0"/>
                <w:numId w:val="3"/>
              </w:numPr>
              <w:rPr>
                <w:rFonts w:ascii="Arial" w:hAnsi="Arial" w:cs="Arial"/>
                <w:lang w:val="hr-HR"/>
              </w:rPr>
            </w:pPr>
            <w:r w:rsidRPr="00100B4C">
              <w:rPr>
                <w:rFonts w:ascii="Arial" w:hAnsi="Arial" w:cs="Arial"/>
                <w:i/>
                <w:lang w:val="hr-HR"/>
              </w:rPr>
              <w:t>Online</w:t>
            </w:r>
            <w:r w:rsidRPr="00804DE1">
              <w:rPr>
                <w:rFonts w:ascii="Arial" w:hAnsi="Arial" w:cs="Arial"/>
                <w:lang w:val="hr-HR"/>
              </w:rPr>
              <w:t xml:space="preserve"> </w:t>
            </w:r>
            <w:r w:rsidR="00804DE1" w:rsidRPr="00804DE1">
              <w:rPr>
                <w:rFonts w:ascii="Arial" w:hAnsi="Arial" w:cs="Arial"/>
                <w:lang w:val="hr-HR"/>
              </w:rPr>
              <w:t>vs.</w:t>
            </w:r>
            <w:r w:rsidRPr="00804DE1">
              <w:rPr>
                <w:rFonts w:ascii="Arial" w:hAnsi="Arial" w:cs="Arial"/>
                <w:lang w:val="hr-HR"/>
              </w:rPr>
              <w:t xml:space="preserve"> </w:t>
            </w:r>
            <w:r w:rsidR="00804DE1" w:rsidRPr="00804DE1">
              <w:rPr>
                <w:rFonts w:ascii="Arial" w:hAnsi="Arial" w:cs="Arial"/>
                <w:lang w:val="hr-HR"/>
              </w:rPr>
              <w:t>o</w:t>
            </w:r>
            <w:r w:rsidRPr="00804DE1">
              <w:rPr>
                <w:rFonts w:ascii="Arial" w:hAnsi="Arial" w:cs="Arial"/>
                <w:lang w:val="hr-HR"/>
              </w:rPr>
              <w:t xml:space="preserve">ffline </w:t>
            </w:r>
            <w:r w:rsidR="00804DE1" w:rsidRPr="00804DE1">
              <w:rPr>
                <w:rFonts w:ascii="Arial" w:hAnsi="Arial" w:cs="Arial"/>
                <w:lang w:val="hr-HR"/>
              </w:rPr>
              <w:t>uključivanje</w:t>
            </w:r>
            <w:r w:rsidRPr="00804DE1">
              <w:rPr>
                <w:rFonts w:ascii="Arial" w:hAnsi="Arial" w:cs="Arial"/>
                <w:lang w:val="hr-HR"/>
              </w:rPr>
              <w:t xml:space="preserve"> </w:t>
            </w:r>
          </w:p>
          <w:p w14:paraId="01DAD427" w14:textId="00A3CC0E" w:rsidR="00AB7124" w:rsidRPr="00804DE1" w:rsidRDefault="00034439" w:rsidP="00034439">
            <w:pPr>
              <w:spacing w:after="200" w:line="276" w:lineRule="auto"/>
              <w:ind w:left="360"/>
              <w:rPr>
                <w:rFonts w:ascii="Arial" w:hAnsi="Arial" w:cs="Arial"/>
                <w:b/>
                <w:lang w:val="hr-HR"/>
              </w:rPr>
            </w:pPr>
            <w:r w:rsidRPr="00804DE1">
              <w:rPr>
                <w:rFonts w:ascii="Arial" w:hAnsi="Arial" w:cs="Arial"/>
                <w:b/>
                <w:lang w:val="hr-HR"/>
              </w:rPr>
              <w:t xml:space="preserve">1.3. </w:t>
            </w:r>
            <w:r w:rsidRPr="00804DE1">
              <w:rPr>
                <w:rFonts w:ascii="Arial" w:hAnsi="Arial" w:cs="Arial"/>
                <w:bCs/>
                <w:lang w:val="hr-HR"/>
              </w:rPr>
              <w:t>Digital</w:t>
            </w:r>
            <w:r w:rsidR="00804DE1" w:rsidRPr="00804DE1">
              <w:rPr>
                <w:rFonts w:ascii="Arial" w:hAnsi="Arial" w:cs="Arial"/>
                <w:bCs/>
                <w:lang w:val="hr-HR"/>
              </w:rPr>
              <w:t>no vodstvo</w:t>
            </w:r>
          </w:p>
          <w:p w14:paraId="6266646A" w14:textId="54BB05F1" w:rsidR="00034439" w:rsidRPr="00804DE1" w:rsidRDefault="00804DE1" w:rsidP="00034439">
            <w:pPr>
              <w:rPr>
                <w:rFonts w:ascii="Arial" w:hAnsi="Arial" w:cs="Arial"/>
                <w:b/>
                <w:lang w:val="hr-HR"/>
              </w:rPr>
            </w:pPr>
            <w:r w:rsidRPr="00804DE1">
              <w:rPr>
                <w:rFonts w:ascii="Arial" w:hAnsi="Arial" w:cs="Arial"/>
                <w:b/>
                <w:bCs/>
                <w:lang w:val="hr-HR"/>
              </w:rPr>
              <w:t>Paradigme vodstva u digitalno doba</w:t>
            </w:r>
          </w:p>
          <w:p w14:paraId="5F4610B8" w14:textId="5036208F" w:rsidR="00AB7124" w:rsidRPr="00804DE1" w:rsidRDefault="00804DE1" w:rsidP="00034439">
            <w:pPr>
              <w:pStyle w:val="ListParagraph"/>
              <w:numPr>
                <w:ilvl w:val="0"/>
                <w:numId w:val="3"/>
              </w:numPr>
              <w:rPr>
                <w:rFonts w:ascii="Arial" w:hAnsi="Arial" w:cs="Arial"/>
                <w:bCs/>
                <w:lang w:val="hr-HR"/>
              </w:rPr>
            </w:pPr>
            <w:r w:rsidRPr="00804DE1">
              <w:rPr>
                <w:rFonts w:ascii="Arial" w:hAnsi="Arial" w:cs="Arial"/>
                <w:bCs/>
                <w:lang w:val="hr-HR"/>
              </w:rPr>
              <w:t xml:space="preserve">Glavne osobine i trendovi </w:t>
            </w:r>
            <w:r w:rsidR="00DB7EE2" w:rsidRPr="00804DE1">
              <w:rPr>
                <w:rFonts w:ascii="Arial" w:hAnsi="Arial" w:cs="Arial"/>
                <w:bCs/>
                <w:lang w:val="hr-HR"/>
              </w:rPr>
              <w:t>digital</w:t>
            </w:r>
            <w:r w:rsidRPr="00804DE1">
              <w:rPr>
                <w:rFonts w:ascii="Arial" w:hAnsi="Arial" w:cs="Arial"/>
                <w:bCs/>
                <w:lang w:val="hr-HR"/>
              </w:rPr>
              <w:t>nog vođe</w:t>
            </w:r>
          </w:p>
          <w:p w14:paraId="50F99683" w14:textId="6D3684B0" w:rsidR="00034439" w:rsidRPr="003C5F5B" w:rsidRDefault="003C5F5B" w:rsidP="00DB7EE2">
            <w:pPr>
              <w:rPr>
                <w:rFonts w:ascii="Arial" w:hAnsi="Arial" w:cs="Arial"/>
                <w:b/>
                <w:bCs/>
                <w:lang w:val="hr-HR"/>
              </w:rPr>
            </w:pPr>
            <w:r w:rsidRPr="003C5F5B">
              <w:rPr>
                <w:rFonts w:ascii="Arial" w:hAnsi="Arial" w:cs="Arial"/>
                <w:b/>
                <w:bCs/>
                <w:lang w:val="hr-HR"/>
              </w:rPr>
              <w:t>Kritičko razmišljanje u IKT ekosustavima</w:t>
            </w:r>
          </w:p>
          <w:p w14:paraId="349A50C1" w14:textId="055D8340" w:rsidR="00034439" w:rsidRPr="003C5F5B" w:rsidRDefault="003C5F5B" w:rsidP="00DB7EE2">
            <w:pPr>
              <w:pStyle w:val="ListParagraph"/>
              <w:numPr>
                <w:ilvl w:val="0"/>
                <w:numId w:val="3"/>
              </w:numPr>
              <w:rPr>
                <w:rFonts w:ascii="Arial" w:hAnsi="Arial" w:cs="Arial"/>
                <w:bCs/>
                <w:lang w:val="hr-HR"/>
              </w:rPr>
            </w:pPr>
            <w:r w:rsidRPr="003C5F5B">
              <w:rPr>
                <w:rFonts w:ascii="Arial" w:hAnsi="Arial" w:cs="Arial"/>
                <w:bCs/>
                <w:lang w:val="hr-HR"/>
              </w:rPr>
              <w:lastRenderedPageBreak/>
              <w:t>Odlučivanje temeljeno na dokazima</w:t>
            </w:r>
            <w:r w:rsidR="00DB7EE2" w:rsidRPr="003C5F5B">
              <w:rPr>
                <w:rFonts w:ascii="Arial" w:hAnsi="Arial" w:cs="Arial"/>
                <w:bCs/>
                <w:lang w:val="hr-HR"/>
              </w:rPr>
              <w:t xml:space="preserve"> </w:t>
            </w:r>
          </w:p>
          <w:p w14:paraId="2F295FC4" w14:textId="74778AB9" w:rsidR="00AB7124" w:rsidRPr="003C5F5B" w:rsidRDefault="00034439" w:rsidP="00034439">
            <w:pPr>
              <w:spacing w:after="200" w:line="276" w:lineRule="auto"/>
              <w:ind w:left="360"/>
              <w:rPr>
                <w:rFonts w:ascii="Arial" w:hAnsi="Arial" w:cs="Arial"/>
                <w:b/>
                <w:lang w:val="hr-HR"/>
              </w:rPr>
            </w:pPr>
            <w:r w:rsidRPr="003C5F5B">
              <w:rPr>
                <w:rFonts w:ascii="Arial" w:hAnsi="Arial" w:cs="Arial"/>
                <w:b/>
                <w:lang w:val="hr-HR"/>
              </w:rPr>
              <w:t xml:space="preserve">1.4. </w:t>
            </w:r>
            <w:r w:rsidRPr="003C5F5B">
              <w:rPr>
                <w:rFonts w:ascii="Arial" w:hAnsi="Arial" w:cs="Arial"/>
                <w:bCs/>
                <w:lang w:val="hr-HR"/>
              </w:rPr>
              <w:t>Digital</w:t>
            </w:r>
            <w:r w:rsidR="003C5F5B" w:rsidRPr="003C5F5B">
              <w:rPr>
                <w:rFonts w:ascii="Arial" w:hAnsi="Arial" w:cs="Arial"/>
                <w:bCs/>
                <w:lang w:val="hr-HR"/>
              </w:rPr>
              <w:t>na poslovna analiza</w:t>
            </w:r>
          </w:p>
          <w:p w14:paraId="00108DCC" w14:textId="78FCFFA1" w:rsidR="00034439" w:rsidRPr="003C5F5B" w:rsidRDefault="003C5F5B" w:rsidP="00034439">
            <w:pPr>
              <w:spacing w:after="200" w:line="276" w:lineRule="auto"/>
              <w:rPr>
                <w:rFonts w:ascii="Arial" w:hAnsi="Arial" w:cs="Arial"/>
                <w:b/>
                <w:lang w:val="hr-HR"/>
              </w:rPr>
            </w:pPr>
            <w:r w:rsidRPr="003C5F5B">
              <w:rPr>
                <w:rFonts w:ascii="Arial" w:hAnsi="Arial" w:cs="Arial"/>
                <w:b/>
                <w:bCs/>
                <w:lang w:val="hr-HR"/>
              </w:rPr>
              <w:t>Predviđanje i planiranje scenarija</w:t>
            </w:r>
            <w:r w:rsidR="00034439" w:rsidRPr="003C5F5B">
              <w:rPr>
                <w:rFonts w:ascii="Arial" w:hAnsi="Arial" w:cs="Arial"/>
                <w:b/>
                <w:bCs/>
                <w:lang w:val="hr-HR"/>
              </w:rPr>
              <w:t xml:space="preserve"> </w:t>
            </w:r>
          </w:p>
          <w:p w14:paraId="30C4ABD1" w14:textId="43E8916B" w:rsidR="00AB7124" w:rsidRPr="003C5F5B" w:rsidRDefault="003C5F5B" w:rsidP="00034439">
            <w:pPr>
              <w:pStyle w:val="ListParagraph"/>
              <w:numPr>
                <w:ilvl w:val="0"/>
                <w:numId w:val="3"/>
              </w:numPr>
              <w:rPr>
                <w:rFonts w:ascii="Arial" w:hAnsi="Arial" w:cs="Arial"/>
                <w:bCs/>
                <w:lang w:val="hr-HR"/>
              </w:rPr>
            </w:pPr>
            <w:r w:rsidRPr="003C5F5B">
              <w:rPr>
                <w:rFonts w:ascii="Arial" w:hAnsi="Arial" w:cs="Arial"/>
                <w:bCs/>
                <w:lang w:val="hr-HR"/>
              </w:rPr>
              <w:t>Kreativnost</w:t>
            </w:r>
            <w:r w:rsidR="00034439" w:rsidRPr="003C5F5B">
              <w:rPr>
                <w:rFonts w:ascii="Arial" w:hAnsi="Arial" w:cs="Arial"/>
                <w:bCs/>
                <w:lang w:val="hr-HR"/>
              </w:rPr>
              <w:t xml:space="preserve"> vs</w:t>
            </w:r>
            <w:r w:rsidRPr="003C5F5B">
              <w:rPr>
                <w:rFonts w:ascii="Arial" w:hAnsi="Arial" w:cs="Arial"/>
                <w:bCs/>
                <w:lang w:val="hr-HR"/>
              </w:rPr>
              <w:t>. sposobnost predviđanja trendova</w:t>
            </w:r>
          </w:p>
          <w:p w14:paraId="04004167" w14:textId="4E6AF591" w:rsidR="00AB7124" w:rsidRPr="003C5F5B" w:rsidRDefault="003C5F5B" w:rsidP="00AB7124">
            <w:pPr>
              <w:pStyle w:val="ListParagraph"/>
              <w:numPr>
                <w:ilvl w:val="0"/>
                <w:numId w:val="3"/>
              </w:numPr>
              <w:rPr>
                <w:rFonts w:ascii="Arial" w:hAnsi="Arial" w:cs="Arial"/>
                <w:bCs/>
                <w:lang w:val="hr-HR"/>
              </w:rPr>
            </w:pPr>
            <w:r w:rsidRPr="003C5F5B">
              <w:rPr>
                <w:rFonts w:ascii="Arial" w:hAnsi="Arial" w:cs="Arial"/>
                <w:bCs/>
                <w:lang w:val="hr-HR"/>
              </w:rPr>
              <w:t>Inovativno ponašanje</w:t>
            </w:r>
          </w:p>
          <w:p w14:paraId="690CB707" w14:textId="79CEB95A" w:rsidR="00034439" w:rsidRPr="003C5F5B" w:rsidRDefault="003C5F5B" w:rsidP="00034439">
            <w:pPr>
              <w:pStyle w:val="ListParagraph"/>
              <w:numPr>
                <w:ilvl w:val="0"/>
                <w:numId w:val="3"/>
              </w:numPr>
              <w:rPr>
                <w:rFonts w:ascii="Arial" w:hAnsi="Arial" w:cs="Arial"/>
                <w:bCs/>
                <w:lang w:val="hr-HR"/>
              </w:rPr>
            </w:pPr>
            <w:r w:rsidRPr="003C5F5B">
              <w:rPr>
                <w:rFonts w:ascii="Arial" w:hAnsi="Arial" w:cs="Arial"/>
                <w:bCs/>
                <w:lang w:val="hr-HR"/>
              </w:rPr>
              <w:t>Od ideje do prilike</w:t>
            </w:r>
          </w:p>
          <w:p w14:paraId="751C406E" w14:textId="6BA1FE12" w:rsidR="00AB7124" w:rsidRPr="003C5F5B" w:rsidRDefault="00AB7124" w:rsidP="00034439">
            <w:pPr>
              <w:pStyle w:val="ListParagraph"/>
              <w:numPr>
                <w:ilvl w:val="0"/>
                <w:numId w:val="3"/>
              </w:numPr>
              <w:rPr>
                <w:rFonts w:ascii="Arial" w:hAnsi="Arial" w:cs="Arial"/>
                <w:bCs/>
                <w:lang w:val="hr-HR"/>
              </w:rPr>
            </w:pPr>
            <w:r w:rsidRPr="003C5F5B">
              <w:rPr>
                <w:rFonts w:ascii="Arial" w:hAnsi="Arial" w:cs="Arial"/>
                <w:bCs/>
                <w:lang w:val="hr-HR"/>
              </w:rPr>
              <w:t>Financi</w:t>
            </w:r>
            <w:r w:rsidR="003C5F5B" w:rsidRPr="003C5F5B">
              <w:rPr>
                <w:rFonts w:ascii="Arial" w:hAnsi="Arial" w:cs="Arial"/>
                <w:bCs/>
                <w:lang w:val="hr-HR"/>
              </w:rPr>
              <w:t>jsko planiranje</w:t>
            </w:r>
          </w:p>
          <w:p w14:paraId="64561D7A" w14:textId="2F56C9C4" w:rsidR="00034439" w:rsidRPr="003C5F5B" w:rsidRDefault="00882A9E" w:rsidP="00034439">
            <w:pPr>
              <w:pStyle w:val="ListParagraph"/>
              <w:numPr>
                <w:ilvl w:val="0"/>
                <w:numId w:val="3"/>
              </w:numPr>
              <w:rPr>
                <w:rFonts w:ascii="Arial" w:hAnsi="Arial" w:cs="Arial"/>
                <w:bCs/>
                <w:lang w:val="hr-HR"/>
              </w:rPr>
            </w:pPr>
            <w:r>
              <w:rPr>
                <w:rFonts w:ascii="Arial" w:hAnsi="Arial" w:cs="Arial"/>
                <w:bCs/>
                <w:lang w:val="hr-HR"/>
              </w:rPr>
              <w:t>Što (ni)j</w:t>
            </w:r>
            <w:r w:rsidR="003C5F5B" w:rsidRPr="003C5F5B">
              <w:rPr>
                <w:rFonts w:ascii="Arial" w:hAnsi="Arial" w:cs="Arial"/>
                <w:bCs/>
                <w:lang w:val="hr-HR"/>
              </w:rPr>
              <w:t>e poduzetnička prilika</w:t>
            </w:r>
          </w:p>
          <w:p w14:paraId="1EFAFC82" w14:textId="1FF04A28" w:rsidR="00AB7124" w:rsidRPr="003C5F5B" w:rsidRDefault="00034439" w:rsidP="00DB7EE2">
            <w:pPr>
              <w:rPr>
                <w:rFonts w:ascii="Arial" w:hAnsi="Arial" w:cs="Arial"/>
                <w:b/>
                <w:bCs/>
                <w:lang w:val="hr-HR"/>
              </w:rPr>
            </w:pPr>
            <w:r w:rsidRPr="003C5F5B">
              <w:rPr>
                <w:rFonts w:ascii="Arial" w:hAnsi="Arial" w:cs="Arial"/>
                <w:b/>
                <w:bCs/>
                <w:lang w:val="hr-HR"/>
              </w:rPr>
              <w:t xml:space="preserve">Business Model Canvas </w:t>
            </w:r>
            <w:r w:rsidR="003C5F5B" w:rsidRPr="003C5F5B">
              <w:rPr>
                <w:rFonts w:ascii="Arial" w:hAnsi="Arial" w:cs="Arial"/>
                <w:b/>
                <w:bCs/>
                <w:lang w:val="hr-HR"/>
              </w:rPr>
              <w:t>za digitalno poduzetništvo</w:t>
            </w:r>
          </w:p>
          <w:p w14:paraId="4766E698" w14:textId="7E13B6FF" w:rsidR="00DB7EE2" w:rsidRPr="003C5F5B" w:rsidRDefault="003C5F5B" w:rsidP="00DB7EE2">
            <w:pPr>
              <w:pStyle w:val="ListParagraph"/>
              <w:numPr>
                <w:ilvl w:val="0"/>
                <w:numId w:val="3"/>
              </w:numPr>
              <w:rPr>
                <w:rFonts w:ascii="Arial" w:hAnsi="Arial" w:cs="Arial"/>
                <w:bCs/>
                <w:lang w:val="hr-HR"/>
              </w:rPr>
            </w:pPr>
            <w:r w:rsidRPr="003C5F5B">
              <w:rPr>
                <w:rFonts w:ascii="Arial" w:hAnsi="Arial" w:cs="Arial"/>
                <w:bCs/>
                <w:lang w:val="hr-HR"/>
              </w:rPr>
              <w:t xml:space="preserve">Struktura </w:t>
            </w:r>
            <w:r w:rsidR="00DB7EE2" w:rsidRPr="003C5F5B">
              <w:rPr>
                <w:rFonts w:ascii="Arial" w:hAnsi="Arial" w:cs="Arial"/>
                <w:bCs/>
                <w:i/>
                <w:lang w:val="hr-HR"/>
              </w:rPr>
              <w:t>Business Model Canvas</w:t>
            </w:r>
            <w:r w:rsidR="00DB7EE2" w:rsidRPr="003C5F5B">
              <w:rPr>
                <w:rFonts w:ascii="Arial" w:hAnsi="Arial" w:cs="Arial"/>
                <w:bCs/>
                <w:lang w:val="hr-HR"/>
              </w:rPr>
              <w:t xml:space="preserve"> </w:t>
            </w:r>
          </w:p>
          <w:p w14:paraId="17E4CF94" w14:textId="242BB46A" w:rsidR="00DB7EE2" w:rsidRPr="00DB7EE2" w:rsidRDefault="003C5F5B" w:rsidP="003C5F5B">
            <w:pPr>
              <w:pStyle w:val="ListParagraph"/>
              <w:numPr>
                <w:ilvl w:val="0"/>
                <w:numId w:val="3"/>
              </w:numPr>
              <w:rPr>
                <w:rFonts w:ascii="Arial" w:hAnsi="Arial" w:cs="Arial"/>
                <w:bCs/>
              </w:rPr>
            </w:pPr>
            <w:r w:rsidRPr="003C5F5B">
              <w:rPr>
                <w:rFonts w:ascii="Arial" w:hAnsi="Arial" w:cs="Arial"/>
                <w:bCs/>
                <w:lang w:val="hr-HR"/>
              </w:rPr>
              <w:t>Primjer</w:t>
            </w:r>
          </w:p>
        </w:tc>
      </w:tr>
      <w:tr w:rsidR="00AB7124" w:rsidRPr="00740AB4" w14:paraId="3320F9E2" w14:textId="77777777" w:rsidTr="002F0F87">
        <w:trPr>
          <w:trHeight w:val="387"/>
        </w:trPr>
        <w:tc>
          <w:tcPr>
            <w:tcW w:w="849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4498C095" w14:textId="220B586A" w:rsidR="00AB7124" w:rsidRPr="00E97E38" w:rsidRDefault="00AB7124" w:rsidP="00E97E38">
            <w:pPr>
              <w:rPr>
                <w:rFonts w:ascii="Arial" w:hAnsi="Arial" w:cs="Arial"/>
                <w:b/>
                <w:color w:val="FFFFFF" w:themeColor="background1"/>
                <w:lang w:val="hr-HR"/>
              </w:rPr>
            </w:pPr>
            <w:r w:rsidRPr="00E97E38">
              <w:rPr>
                <w:rFonts w:ascii="Arial" w:hAnsi="Arial" w:cs="Arial"/>
                <w:b/>
                <w:color w:val="FFFFFF" w:themeColor="background1"/>
                <w:lang w:val="hr-HR"/>
              </w:rPr>
              <w:lastRenderedPageBreak/>
              <w:t xml:space="preserve">5 </w:t>
            </w:r>
            <w:r w:rsidR="00E97E38" w:rsidRPr="00E97E38">
              <w:rPr>
                <w:rFonts w:ascii="Arial" w:hAnsi="Arial" w:cs="Arial"/>
                <w:b/>
                <w:color w:val="FFFFFF" w:themeColor="background1"/>
                <w:lang w:val="hr-HR"/>
              </w:rPr>
              <w:t>pojmova</w:t>
            </w:r>
          </w:p>
        </w:tc>
      </w:tr>
      <w:tr w:rsidR="00AB7124" w:rsidRPr="00740AB4" w14:paraId="3A1461A4" w14:textId="77777777" w:rsidTr="002F0F87">
        <w:tc>
          <w:tcPr>
            <w:tcW w:w="849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A85D487" w14:textId="21643B30" w:rsidR="00A82FEA" w:rsidRPr="00CE268B" w:rsidRDefault="005C3E90" w:rsidP="00A82FEA">
            <w:pPr>
              <w:jc w:val="both"/>
              <w:rPr>
                <w:rFonts w:ascii="Arial" w:hAnsi="Arial" w:cs="Arial"/>
                <w:b/>
                <w:bCs/>
                <w:i/>
                <w:iCs/>
                <w:lang w:val="hr-HR"/>
              </w:rPr>
            </w:pPr>
            <w:r w:rsidRPr="00CE268B">
              <w:rPr>
                <w:rFonts w:ascii="Arial" w:hAnsi="Arial" w:cs="Arial"/>
                <w:b/>
                <w:bCs/>
                <w:i/>
                <w:iCs/>
                <w:lang w:val="hr-HR"/>
              </w:rPr>
              <w:t xml:space="preserve">SWOT </w:t>
            </w:r>
            <w:r w:rsidR="00284672" w:rsidRPr="00CE268B">
              <w:rPr>
                <w:rFonts w:ascii="Arial" w:hAnsi="Arial" w:cs="Arial"/>
                <w:b/>
                <w:bCs/>
                <w:i/>
                <w:iCs/>
                <w:lang w:val="hr-HR"/>
              </w:rPr>
              <w:t>analiza</w:t>
            </w:r>
          </w:p>
          <w:p w14:paraId="5019E3F5" w14:textId="4C6BCEF7" w:rsidR="005C3E90" w:rsidRPr="00CE268B" w:rsidRDefault="00284672" w:rsidP="00284672">
            <w:pPr>
              <w:jc w:val="both"/>
              <w:rPr>
                <w:rFonts w:ascii="Arial" w:hAnsi="Arial" w:cs="Arial"/>
                <w:lang w:val="hr-HR"/>
              </w:rPr>
            </w:pPr>
            <w:r w:rsidRPr="00CE268B">
              <w:rPr>
                <w:rFonts w:ascii="Arial" w:hAnsi="Arial" w:cs="Arial"/>
                <w:lang w:val="hr-HR"/>
              </w:rPr>
              <w:t>SWOT analiza (poznata i kao SWOT matrica) je alat za strateško planiranje koji se koristi za procjenu s</w:t>
            </w:r>
            <w:r w:rsidRPr="00284672">
              <w:rPr>
                <w:rFonts w:ascii="Arial" w:hAnsi="Arial" w:cs="Arial"/>
                <w:lang w:val="hr-HR"/>
              </w:rPr>
              <w:t>naga</w:t>
            </w:r>
            <w:r w:rsidRPr="00CE268B">
              <w:rPr>
                <w:rFonts w:ascii="Arial" w:hAnsi="Arial" w:cs="Arial"/>
                <w:lang w:val="hr-HR"/>
              </w:rPr>
              <w:t>, s</w:t>
            </w:r>
            <w:r w:rsidRPr="00284672">
              <w:rPr>
                <w:rFonts w:ascii="Arial" w:hAnsi="Arial" w:cs="Arial"/>
                <w:lang w:val="hr-HR"/>
              </w:rPr>
              <w:t>labosti</w:t>
            </w:r>
            <w:r w:rsidRPr="00CE268B">
              <w:rPr>
                <w:rFonts w:ascii="Arial" w:hAnsi="Arial" w:cs="Arial"/>
                <w:lang w:val="hr-HR"/>
              </w:rPr>
              <w:t>, p</w:t>
            </w:r>
            <w:r w:rsidRPr="00284672">
              <w:rPr>
                <w:rFonts w:ascii="Arial" w:hAnsi="Arial" w:cs="Arial"/>
                <w:lang w:val="hr-HR"/>
              </w:rPr>
              <w:t>rilika</w:t>
            </w:r>
            <w:r w:rsidRPr="00CE268B">
              <w:rPr>
                <w:rFonts w:ascii="Arial" w:hAnsi="Arial" w:cs="Arial"/>
                <w:lang w:val="hr-HR"/>
              </w:rPr>
              <w:t xml:space="preserve"> i p</w:t>
            </w:r>
            <w:r w:rsidRPr="00284672">
              <w:rPr>
                <w:rFonts w:ascii="Arial" w:hAnsi="Arial" w:cs="Arial"/>
                <w:lang w:val="hr-HR"/>
              </w:rPr>
              <w:t>rijetnji</w:t>
            </w:r>
            <w:r w:rsidRPr="00CE268B">
              <w:rPr>
                <w:rFonts w:ascii="Arial" w:hAnsi="Arial" w:cs="Arial"/>
                <w:lang w:val="hr-HR"/>
              </w:rPr>
              <w:t xml:space="preserve"> projekta ili poduzeća ili bilo koje druge situacije u kojoj organizacija ili pojedinac moraju donijeti odluku kako bi postigli cilj.</w:t>
            </w:r>
          </w:p>
          <w:p w14:paraId="33DDAA01" w14:textId="368A6799" w:rsidR="00A82FEA" w:rsidRPr="00CE268B" w:rsidRDefault="005C3E90" w:rsidP="005C3E90">
            <w:pPr>
              <w:jc w:val="both"/>
              <w:rPr>
                <w:rFonts w:ascii="Arial" w:hAnsi="Arial" w:cs="Arial"/>
                <w:lang w:val="hr-HR"/>
              </w:rPr>
            </w:pPr>
            <w:r w:rsidRPr="00CE268B">
              <w:rPr>
                <w:rFonts w:ascii="Arial" w:hAnsi="Arial" w:cs="Arial"/>
                <w:b/>
                <w:bCs/>
                <w:i/>
                <w:iCs/>
                <w:lang w:val="hr-HR"/>
              </w:rPr>
              <w:t>G</w:t>
            </w:r>
            <w:r w:rsidR="00CE268B" w:rsidRPr="00CE268B">
              <w:rPr>
                <w:rFonts w:ascii="Arial" w:hAnsi="Arial" w:cs="Arial"/>
                <w:b/>
                <w:bCs/>
                <w:i/>
                <w:iCs/>
                <w:lang w:val="hr-HR"/>
              </w:rPr>
              <w:t>anttov dijagram</w:t>
            </w:r>
          </w:p>
          <w:p w14:paraId="5580AC44" w14:textId="4EF7EFF8" w:rsidR="005C3E90" w:rsidRPr="00CE268B" w:rsidRDefault="00CE268B" w:rsidP="005C3E90">
            <w:pPr>
              <w:jc w:val="both"/>
              <w:rPr>
                <w:rFonts w:ascii="Arial" w:hAnsi="Arial" w:cs="Arial"/>
                <w:lang w:val="hr-HR"/>
              </w:rPr>
            </w:pPr>
            <w:r w:rsidRPr="00CE268B">
              <w:rPr>
                <w:rFonts w:ascii="Arial" w:hAnsi="Arial" w:cs="Arial"/>
                <w:lang w:val="hr-HR"/>
              </w:rPr>
              <w:t xml:space="preserve">Ganttov dijagram je alat za podršku upravljanju projektima. Izrađuje se polazeći od vodoravne osi, koja predstavlja ukupni vremenski okvir projekta podijeljen u faze (npr. </w:t>
            </w:r>
            <w:r w:rsidRPr="00CE268B">
              <w:rPr>
                <w:rFonts w:ascii="Arial" w:hAnsi="Arial" w:cs="Arial"/>
                <w:lang w:val="hr-HR"/>
              </w:rPr>
              <w:lastRenderedPageBreak/>
              <w:t>dane, tjedne, mjesece) i od okomite osi, koja predstavlja zadatke ili aktivnosti koji čine projekt.</w:t>
            </w:r>
          </w:p>
          <w:p w14:paraId="1A23A274" w14:textId="7B2F003E" w:rsidR="00A82FEA" w:rsidRPr="00464CDD" w:rsidRDefault="00CE268B" w:rsidP="00A82FEA">
            <w:pPr>
              <w:jc w:val="both"/>
              <w:rPr>
                <w:rFonts w:ascii="Arial" w:hAnsi="Arial" w:cs="Arial"/>
                <w:b/>
                <w:bCs/>
                <w:i/>
                <w:iCs/>
                <w:lang w:val="hr-HR"/>
              </w:rPr>
            </w:pPr>
            <w:r w:rsidRPr="00464CDD">
              <w:rPr>
                <w:rFonts w:ascii="Arial" w:hAnsi="Arial" w:cs="Arial"/>
                <w:b/>
                <w:bCs/>
                <w:i/>
                <w:iCs/>
                <w:lang w:val="hr-HR"/>
              </w:rPr>
              <w:t>Poslovni plan</w:t>
            </w:r>
          </w:p>
          <w:p w14:paraId="5567909D" w14:textId="748FB473" w:rsidR="005C3E90" w:rsidRPr="00464CDD" w:rsidRDefault="00CE268B" w:rsidP="005C3E90">
            <w:pPr>
              <w:jc w:val="both"/>
              <w:rPr>
                <w:rFonts w:ascii="Arial" w:hAnsi="Arial" w:cs="Arial"/>
                <w:lang w:val="hr-HR"/>
              </w:rPr>
            </w:pPr>
            <w:r w:rsidRPr="00464CDD">
              <w:rPr>
                <w:rFonts w:ascii="Arial" w:hAnsi="Arial" w:cs="Arial"/>
                <w:lang w:val="hr-HR"/>
              </w:rPr>
              <w:t xml:space="preserve">Poslovni plan je pisani sažetak poslovnog prijedloga poduzetnika, njegovih prilika </w:t>
            </w:r>
            <w:r w:rsidR="00464CDD">
              <w:rPr>
                <w:rFonts w:ascii="Arial" w:hAnsi="Arial" w:cs="Arial"/>
                <w:lang w:val="hr-HR"/>
              </w:rPr>
              <w:t>i</w:t>
            </w:r>
            <w:r w:rsidRPr="00464CDD">
              <w:rPr>
                <w:rFonts w:ascii="Arial" w:hAnsi="Arial" w:cs="Arial"/>
                <w:lang w:val="hr-HR"/>
              </w:rPr>
              <w:t xml:space="preserve"> marketinške strategij</w:t>
            </w:r>
            <w:r w:rsidR="00551784">
              <w:rPr>
                <w:rFonts w:ascii="Arial" w:hAnsi="Arial" w:cs="Arial"/>
                <w:lang w:val="hr-HR"/>
              </w:rPr>
              <w:t>e</w:t>
            </w:r>
            <w:r w:rsidRPr="00464CDD">
              <w:rPr>
                <w:rFonts w:ascii="Arial" w:hAnsi="Arial" w:cs="Arial"/>
                <w:lang w:val="hr-HR"/>
              </w:rPr>
              <w:t xml:space="preserve">, kao i vještina i sposobnosti njezinih menadžera. </w:t>
            </w:r>
            <w:r w:rsidR="00464CDD" w:rsidRPr="00464CDD">
              <w:rPr>
                <w:rFonts w:ascii="Arial" w:hAnsi="Arial" w:cs="Arial"/>
                <w:lang w:val="hr-HR"/>
              </w:rPr>
              <w:t>Ukazuje na daljnje korake koji će voditi tvrtku do uspjeha.</w:t>
            </w:r>
            <w:r w:rsidR="005C3E90" w:rsidRPr="00464CDD">
              <w:rPr>
                <w:rFonts w:ascii="Arial" w:hAnsi="Arial" w:cs="Arial"/>
                <w:lang w:val="hr-HR"/>
              </w:rPr>
              <w:t xml:space="preserve"> </w:t>
            </w:r>
          </w:p>
          <w:p w14:paraId="2D40D469" w14:textId="77777777" w:rsidR="00792095" w:rsidRPr="00792095" w:rsidRDefault="00A82FEA" w:rsidP="00792095">
            <w:pPr>
              <w:jc w:val="both"/>
              <w:rPr>
                <w:rFonts w:ascii="Arial" w:hAnsi="Arial" w:cs="Arial"/>
                <w:b/>
                <w:bCs/>
                <w:i/>
                <w:iCs/>
                <w:lang w:val="hr-HR"/>
              </w:rPr>
            </w:pPr>
            <w:r w:rsidRPr="00792095">
              <w:rPr>
                <w:rFonts w:ascii="Arial" w:hAnsi="Arial" w:cs="Arial"/>
                <w:b/>
                <w:bCs/>
                <w:i/>
                <w:iCs/>
                <w:lang w:val="hr-HR"/>
              </w:rPr>
              <w:t>Digital</w:t>
            </w:r>
            <w:r w:rsidR="00792095" w:rsidRPr="00792095">
              <w:rPr>
                <w:rFonts w:ascii="Arial" w:hAnsi="Arial" w:cs="Arial"/>
                <w:b/>
                <w:bCs/>
                <w:i/>
                <w:iCs/>
                <w:lang w:val="hr-HR"/>
              </w:rPr>
              <w:t>no vodstvo</w:t>
            </w:r>
          </w:p>
          <w:p w14:paraId="40B9C7A5" w14:textId="05E81368" w:rsidR="005C3E90" w:rsidRPr="00792095" w:rsidRDefault="00792095" w:rsidP="00792095">
            <w:pPr>
              <w:jc w:val="both"/>
              <w:rPr>
                <w:rFonts w:ascii="Arial" w:hAnsi="Arial" w:cs="Arial"/>
                <w:b/>
                <w:bCs/>
                <w:i/>
                <w:iCs/>
                <w:lang w:val="hr-HR"/>
              </w:rPr>
            </w:pPr>
            <w:r w:rsidRPr="00792095">
              <w:rPr>
                <w:rFonts w:ascii="Arial" w:hAnsi="Arial" w:cs="Arial"/>
                <w:lang w:val="hr-HR"/>
              </w:rPr>
              <w:t>Učinkoviti digitalni vođe razlikuju se po četiri osobine:</w:t>
            </w:r>
          </w:p>
          <w:p w14:paraId="657B58B9" w14:textId="736FF725" w:rsidR="00E9792E" w:rsidRPr="00792095" w:rsidRDefault="00792095" w:rsidP="00792095">
            <w:pPr>
              <w:numPr>
                <w:ilvl w:val="0"/>
                <w:numId w:val="17"/>
              </w:numPr>
              <w:rPr>
                <w:rFonts w:ascii="Arial" w:hAnsi="Arial" w:cs="Arial"/>
                <w:lang w:val="hr-HR"/>
              </w:rPr>
            </w:pPr>
            <w:r w:rsidRPr="00792095">
              <w:rPr>
                <w:rFonts w:ascii="Arial" w:hAnsi="Arial" w:cs="Arial"/>
                <w:lang w:val="hr-HR"/>
              </w:rPr>
              <w:t>Shvaćaju da digitalna transformacija nije samo inovacijski projekt, već, novo restrukturiranje poslovanja</w:t>
            </w:r>
          </w:p>
          <w:p w14:paraId="480795D6" w14:textId="2CA6EE67" w:rsidR="00E9792E" w:rsidRPr="00792095" w:rsidRDefault="00792095" w:rsidP="00792095">
            <w:pPr>
              <w:numPr>
                <w:ilvl w:val="0"/>
                <w:numId w:val="17"/>
              </w:numPr>
              <w:rPr>
                <w:rFonts w:ascii="Arial" w:hAnsi="Arial" w:cs="Arial"/>
                <w:lang w:val="hr-HR"/>
              </w:rPr>
            </w:pPr>
            <w:r w:rsidRPr="00792095">
              <w:rPr>
                <w:rFonts w:ascii="Arial" w:hAnsi="Arial" w:cs="Arial"/>
                <w:lang w:val="hr-HR"/>
              </w:rPr>
              <w:t>Cijene digitalne talente i ulažu u osnaživanje svog tima</w:t>
            </w:r>
          </w:p>
          <w:p w14:paraId="660C0A68" w14:textId="3E49D30B" w:rsidR="00E9792E" w:rsidRPr="00792095" w:rsidRDefault="00792095" w:rsidP="00792095">
            <w:pPr>
              <w:numPr>
                <w:ilvl w:val="0"/>
                <w:numId w:val="17"/>
              </w:numPr>
              <w:rPr>
                <w:rFonts w:ascii="Arial" w:hAnsi="Arial" w:cs="Arial"/>
                <w:lang w:val="hr-HR"/>
              </w:rPr>
            </w:pPr>
            <w:r w:rsidRPr="00792095">
              <w:rPr>
                <w:rFonts w:ascii="Arial" w:hAnsi="Arial" w:cs="Arial"/>
                <w:lang w:val="hr-HR"/>
              </w:rPr>
              <w:t>Ne boje se uložiti financijska sredstva u nove tehnologije</w:t>
            </w:r>
          </w:p>
          <w:p w14:paraId="76F8258C" w14:textId="6ADE05E5" w:rsidR="00E9792E" w:rsidRPr="00792095" w:rsidRDefault="00792095" w:rsidP="00792095">
            <w:pPr>
              <w:numPr>
                <w:ilvl w:val="0"/>
                <w:numId w:val="17"/>
              </w:numPr>
              <w:rPr>
                <w:rFonts w:ascii="Arial" w:hAnsi="Arial" w:cs="Arial"/>
                <w:lang w:val="hr-HR"/>
              </w:rPr>
            </w:pPr>
            <w:r w:rsidRPr="00792095">
              <w:rPr>
                <w:rFonts w:ascii="Arial" w:hAnsi="Arial" w:cs="Arial"/>
                <w:lang w:val="hr-HR"/>
              </w:rPr>
              <w:t>Digitalizaciju snažno doživljavaju kao jedinstvenu priliku umjesto kao moguću opciju.</w:t>
            </w:r>
          </w:p>
          <w:p w14:paraId="28C57009" w14:textId="41DAC0B9" w:rsidR="005C3E90" w:rsidRPr="002F0F87" w:rsidRDefault="002F0F87" w:rsidP="002F0F87">
            <w:pPr>
              <w:jc w:val="both"/>
              <w:rPr>
                <w:rFonts w:ascii="Arial" w:hAnsi="Arial" w:cs="Arial"/>
                <w:lang w:val="hr-HR"/>
              </w:rPr>
            </w:pPr>
            <w:r w:rsidRPr="002F0F87">
              <w:rPr>
                <w:rFonts w:ascii="Arial" w:hAnsi="Arial" w:cs="Arial"/>
                <w:lang w:val="hr-HR"/>
              </w:rPr>
              <w:t>Najvažnije, digitalni lideri svjesni su da su digitalne inovacije ponajprije pitanje ljudi i kako je kultura informacijsko-komunikacijskih tehnologija (IKT) raširena na svim funkcijama. Digitalna svijest temeljna je pretpostavka kroz koju se stvaraju konkurentne organizacije.</w:t>
            </w:r>
          </w:p>
          <w:p w14:paraId="7391C0DA" w14:textId="4EF53CAF" w:rsidR="00A82FEA" w:rsidRPr="002F0F87" w:rsidRDefault="002F0F87" w:rsidP="00A82FEA">
            <w:pPr>
              <w:jc w:val="both"/>
              <w:rPr>
                <w:rFonts w:ascii="Arial" w:hAnsi="Arial" w:cs="Arial"/>
                <w:b/>
                <w:bCs/>
                <w:i/>
                <w:iCs/>
                <w:lang w:val="hr-HR"/>
              </w:rPr>
            </w:pPr>
            <w:r w:rsidRPr="002F0F87">
              <w:rPr>
                <w:rFonts w:ascii="Arial" w:hAnsi="Arial" w:cs="Arial"/>
                <w:b/>
                <w:bCs/>
                <w:i/>
                <w:iCs/>
                <w:lang w:val="hr-HR"/>
              </w:rPr>
              <w:t>Poduzetnička prilika</w:t>
            </w:r>
          </w:p>
          <w:p w14:paraId="5326D57C" w14:textId="359333F0" w:rsidR="009D4834" w:rsidRPr="002F0F87" w:rsidRDefault="002F0F87" w:rsidP="009D4834">
            <w:pPr>
              <w:jc w:val="both"/>
              <w:rPr>
                <w:rFonts w:ascii="Arial" w:hAnsi="Arial" w:cs="Arial"/>
                <w:lang w:val="hr-HR"/>
              </w:rPr>
            </w:pPr>
            <w:r w:rsidRPr="002F0F87">
              <w:rPr>
                <w:rFonts w:ascii="Arial" w:hAnsi="Arial" w:cs="Arial"/>
                <w:lang w:val="hr-HR"/>
              </w:rPr>
              <w:t xml:space="preserve">Poslovna prilika nastaje kada proizvod/dobro/usluga zadovoljava potrebe tržišta koje još nisu zadovoljene i/ili definiraju inovativan način za učinkovitu upotrebu istih </w:t>
            </w:r>
            <w:r w:rsidRPr="002F0F87">
              <w:rPr>
                <w:rFonts w:ascii="Arial" w:hAnsi="Arial" w:cs="Arial"/>
                <w:lang w:val="hr-HR"/>
              </w:rPr>
              <w:lastRenderedPageBreak/>
              <w:t>resursa. Kombinacija željene vrijednosti i sposobnosti stvaranja vrijednosti određuje poduzetničku priliku.</w:t>
            </w:r>
          </w:p>
          <w:p w14:paraId="70C7B543" w14:textId="6E5EA632" w:rsidR="00A82FEA" w:rsidRPr="00A82FEA" w:rsidRDefault="009D4834" w:rsidP="00A82FEA">
            <w:pPr>
              <w:jc w:val="both"/>
              <w:rPr>
                <w:rFonts w:ascii="Arial" w:hAnsi="Arial" w:cs="Arial"/>
                <w:b/>
                <w:bCs/>
                <w:i/>
                <w:iCs/>
              </w:rPr>
            </w:pPr>
            <w:r>
              <w:rPr>
                <w:rFonts w:ascii="Arial" w:hAnsi="Arial" w:cs="Arial"/>
                <w:b/>
                <w:bCs/>
                <w:i/>
                <w:iCs/>
              </w:rPr>
              <w:t>Business Model Canvas</w:t>
            </w:r>
          </w:p>
          <w:p w14:paraId="032B9589" w14:textId="120D09B0" w:rsidR="009D4834" w:rsidRPr="00FF49FF" w:rsidRDefault="002F0F87" w:rsidP="00A82FEA">
            <w:pPr>
              <w:jc w:val="both"/>
              <w:rPr>
                <w:rFonts w:ascii="Arial" w:hAnsi="Arial" w:cs="Arial"/>
                <w:lang w:val="hr-HR"/>
              </w:rPr>
            </w:pPr>
            <w:r w:rsidRPr="002F0F87">
              <w:rPr>
                <w:rFonts w:ascii="Arial" w:hAnsi="Arial" w:cs="Arial"/>
                <w:lang w:val="hr-HR"/>
              </w:rPr>
              <w:t>Business model Canvas je grafički dijagram koristan za razvoj novih poslovnih modela ili usavršavanje postojećih. Pod „poslovnim modelom" označava se skup organizacijskih i strateških rješenja koja omogućuju tvrtkama stvaranje, distribuciju i stjecanje vrijednosti.</w:t>
            </w:r>
          </w:p>
        </w:tc>
      </w:tr>
      <w:tr w:rsidR="00AB7124" w:rsidRPr="00740AB4" w14:paraId="09BA5C79" w14:textId="77777777" w:rsidTr="002F0F87">
        <w:trPr>
          <w:trHeight w:val="387"/>
        </w:trPr>
        <w:tc>
          <w:tcPr>
            <w:tcW w:w="849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3AF2A540" w14:textId="21F02347" w:rsidR="00AB7124" w:rsidRPr="002F0F87" w:rsidRDefault="002F0F87" w:rsidP="00AB7124">
            <w:pPr>
              <w:rPr>
                <w:rFonts w:ascii="Arial" w:hAnsi="Arial" w:cs="Arial"/>
                <w:b/>
                <w:color w:val="FFFFFF" w:themeColor="background1"/>
                <w:lang w:val="hr-HR"/>
              </w:rPr>
            </w:pPr>
            <w:r w:rsidRPr="002F0F87">
              <w:rPr>
                <w:rFonts w:ascii="Arial" w:hAnsi="Arial" w:cs="Arial"/>
                <w:b/>
                <w:color w:val="FFFFFF" w:themeColor="background1"/>
                <w:lang w:val="hr-HR"/>
              </w:rPr>
              <w:lastRenderedPageBreak/>
              <w:t>Bibliografija i daljnje reference</w:t>
            </w:r>
          </w:p>
        </w:tc>
      </w:tr>
      <w:tr w:rsidR="00AB7124" w:rsidRPr="009438CC" w14:paraId="499800E8" w14:textId="77777777" w:rsidTr="002F0F87">
        <w:tc>
          <w:tcPr>
            <w:tcW w:w="849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3F398CB9" w14:textId="4C64B730" w:rsidR="009D4834" w:rsidRPr="009D4834" w:rsidRDefault="00163534" w:rsidP="009D4834">
            <w:pPr>
              <w:rPr>
                <w:rFonts w:ascii="Arial" w:hAnsi="Arial" w:cs="Arial"/>
              </w:rPr>
            </w:pPr>
            <w:r w:rsidRPr="00163534">
              <w:rPr>
                <w:rFonts w:ascii="Arial" w:hAnsi="Arial" w:cs="Arial"/>
                <w:lang w:val="hr-HR"/>
              </w:rPr>
              <w:t>Predložak</w:t>
            </w:r>
            <w:r>
              <w:rPr>
                <w:rFonts w:ascii="Arial" w:hAnsi="Arial" w:cs="Arial"/>
              </w:rPr>
              <w:t xml:space="preserve"> </w:t>
            </w:r>
            <w:r w:rsidR="009D4834" w:rsidRPr="00163534">
              <w:rPr>
                <w:rFonts w:ascii="Arial" w:hAnsi="Arial" w:cs="Arial"/>
                <w:i/>
              </w:rPr>
              <w:t>Business Model Canvas</w:t>
            </w:r>
            <w:r w:rsidR="009D4834">
              <w:rPr>
                <w:rFonts w:ascii="Arial" w:hAnsi="Arial" w:cs="Arial"/>
              </w:rPr>
              <w:t>:</w:t>
            </w:r>
            <w:r w:rsidR="00740AB4" w:rsidRPr="009D4834">
              <w:rPr>
                <w:rFonts w:ascii="Arial" w:hAnsi="Arial" w:cs="Arial"/>
              </w:rPr>
              <w:br/>
            </w:r>
            <w:hyperlink r:id="rId8" w:history="1">
              <w:r w:rsidR="009D4834" w:rsidRPr="009D4834">
                <w:rPr>
                  <w:rStyle w:val="Hyperlink"/>
                  <w:rFonts w:ascii="Arial" w:hAnsi="Arial" w:cs="Arial"/>
                </w:rPr>
                <w:t>https://www.strategyzer.com/canvas/business-model-canvas</w:t>
              </w:r>
            </w:hyperlink>
          </w:p>
          <w:p w14:paraId="1E22B69A" w14:textId="4366E017" w:rsidR="00740AB4" w:rsidRDefault="00740AB4" w:rsidP="00AB7124">
            <w:pPr>
              <w:rPr>
                <w:rFonts w:ascii="Arial" w:hAnsi="Arial" w:cs="Arial"/>
                <w:lang w:val="fr-FR"/>
              </w:rPr>
            </w:pPr>
            <w:r w:rsidRPr="00163534">
              <w:rPr>
                <w:rFonts w:ascii="Arial" w:hAnsi="Arial" w:cs="Arial"/>
                <w:lang w:val="hr-HR"/>
              </w:rPr>
              <w:t>Digita</w:t>
            </w:r>
            <w:r w:rsidR="00163534" w:rsidRPr="00163534">
              <w:rPr>
                <w:rFonts w:ascii="Arial" w:hAnsi="Arial" w:cs="Arial"/>
                <w:lang w:val="hr-HR"/>
              </w:rPr>
              <w:t>lno poduzetništvo</w:t>
            </w:r>
            <w:r w:rsidRPr="00163534">
              <w:rPr>
                <w:rFonts w:ascii="Arial" w:hAnsi="Arial" w:cs="Arial"/>
                <w:lang w:val="hr-HR"/>
              </w:rPr>
              <w:t xml:space="preserve"> – </w:t>
            </w:r>
            <w:r w:rsidR="00163534" w:rsidRPr="00163534">
              <w:rPr>
                <w:rFonts w:ascii="Arial" w:hAnsi="Arial" w:cs="Arial"/>
                <w:lang w:val="hr-HR"/>
              </w:rPr>
              <w:t>pregled literature:</w:t>
            </w:r>
            <w:r w:rsidRPr="00740AB4">
              <w:rPr>
                <w:rFonts w:ascii="Arial" w:hAnsi="Arial" w:cs="Arial"/>
                <w:lang w:val="fr-FR"/>
              </w:rPr>
              <w:br/>
            </w:r>
            <w:hyperlink r:id="rId9" w:history="1">
              <w:r w:rsidRPr="00E019F6">
                <w:rPr>
                  <w:rStyle w:val="Hyperlink"/>
                  <w:rFonts w:ascii="Arial" w:hAnsi="Arial" w:cs="Arial"/>
                  <w:lang w:val="fr-FR"/>
                </w:rPr>
                <w:t>https://www.ncbi.nlm.nih.gov/pmc/articles/PMC7134220/</w:t>
              </w:r>
            </w:hyperlink>
            <w:r>
              <w:rPr>
                <w:rFonts w:ascii="Arial" w:hAnsi="Arial" w:cs="Arial"/>
                <w:lang w:val="fr-FR"/>
              </w:rPr>
              <w:t xml:space="preserve"> </w:t>
            </w:r>
          </w:p>
          <w:p w14:paraId="4FAE446C" w14:textId="3EB3F3FB" w:rsidR="000703D1" w:rsidRDefault="000703D1" w:rsidP="000703D1">
            <w:pPr>
              <w:rPr>
                <w:rFonts w:ascii="Arial" w:hAnsi="Arial" w:cs="Arial"/>
                <w:lang w:val="fr-FR"/>
              </w:rPr>
            </w:pPr>
            <w:r w:rsidRPr="00163534">
              <w:rPr>
                <w:rFonts w:ascii="Arial" w:hAnsi="Arial" w:cs="Arial"/>
                <w:lang w:val="hr-HR"/>
              </w:rPr>
              <w:t>G</w:t>
            </w:r>
            <w:r w:rsidR="00163534" w:rsidRPr="00163534">
              <w:rPr>
                <w:rFonts w:ascii="Arial" w:hAnsi="Arial" w:cs="Arial"/>
                <w:lang w:val="hr-HR"/>
              </w:rPr>
              <w:t>anttov dijagram</w:t>
            </w:r>
            <w:r w:rsidRPr="00163534">
              <w:rPr>
                <w:rFonts w:ascii="Arial" w:hAnsi="Arial" w:cs="Arial"/>
                <w:lang w:val="hr-HR"/>
              </w:rPr>
              <w:t>:</w:t>
            </w:r>
            <w:r w:rsidRPr="00740AB4">
              <w:rPr>
                <w:rFonts w:ascii="Arial" w:hAnsi="Arial" w:cs="Arial"/>
                <w:lang w:val="fr-FR"/>
              </w:rPr>
              <w:br/>
            </w:r>
            <w:hyperlink r:id="rId10" w:history="1">
              <w:r w:rsidRPr="000703D1">
                <w:rPr>
                  <w:rStyle w:val="Hyperlink"/>
                  <w:rFonts w:ascii="Arial" w:hAnsi="Arial" w:cs="Arial"/>
                  <w:lang w:val="fr-FR"/>
                </w:rPr>
                <w:t>https://searchsoftwarequality.techtarget.com/definition/Gantt-chart</w:t>
              </w:r>
            </w:hyperlink>
          </w:p>
          <w:p w14:paraId="0B9E0E51" w14:textId="5CAFAB72" w:rsidR="00AB7124" w:rsidRPr="009438CC" w:rsidRDefault="009438CC" w:rsidP="009438CC">
            <w:pPr>
              <w:rPr>
                <w:rFonts w:ascii="Arial" w:hAnsi="Arial" w:cs="Arial"/>
              </w:rPr>
            </w:pPr>
            <w:r w:rsidRPr="00163534">
              <w:rPr>
                <w:rFonts w:ascii="Arial" w:hAnsi="Arial" w:cs="Arial"/>
                <w:lang w:val="hr-HR"/>
              </w:rPr>
              <w:t xml:space="preserve">SWOT </w:t>
            </w:r>
            <w:r w:rsidR="00163534" w:rsidRPr="00163534">
              <w:rPr>
                <w:rFonts w:ascii="Arial" w:hAnsi="Arial" w:cs="Arial"/>
                <w:lang w:val="hr-HR"/>
              </w:rPr>
              <w:t>analiza</w:t>
            </w:r>
            <w:r w:rsidRPr="00163534">
              <w:rPr>
                <w:rFonts w:ascii="Arial" w:hAnsi="Arial" w:cs="Arial"/>
                <w:lang w:val="hr-HR"/>
              </w:rPr>
              <w:t>:</w:t>
            </w:r>
            <w:r w:rsidRPr="009438CC">
              <w:rPr>
                <w:rFonts w:ascii="Arial" w:hAnsi="Arial" w:cs="Arial"/>
              </w:rPr>
              <w:br/>
            </w:r>
            <w:hyperlink r:id="rId11" w:history="1">
              <w:r w:rsidRPr="009438CC">
                <w:rPr>
                  <w:rStyle w:val="Hyperlink"/>
                  <w:rFonts w:ascii="Arial" w:hAnsi="Arial" w:cs="Arial"/>
                </w:rPr>
                <w:t>https://www.mindtools.com/pages/article/newTMC_05.htm</w:t>
              </w:r>
            </w:hyperlink>
            <w:r>
              <w:t xml:space="preserve"> </w:t>
            </w:r>
          </w:p>
        </w:tc>
      </w:tr>
      <w:tr w:rsidR="00AB7124" w:rsidRPr="00740AB4" w14:paraId="7E35FA3F" w14:textId="77777777" w:rsidTr="002F0F87">
        <w:trPr>
          <w:trHeight w:hRule="exact" w:val="454"/>
        </w:trPr>
        <w:tc>
          <w:tcPr>
            <w:tcW w:w="2547"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6767A90F" w14:textId="7B1402BA" w:rsidR="00AB7124" w:rsidRPr="002F0F87" w:rsidRDefault="002F0F87" w:rsidP="00AB7124">
            <w:pPr>
              <w:rPr>
                <w:rFonts w:ascii="Arial" w:hAnsi="Arial" w:cs="Arial"/>
                <w:b/>
                <w:color w:val="FFFFFF" w:themeColor="background1"/>
                <w:lang w:val="hr-HR"/>
              </w:rPr>
            </w:pPr>
            <w:r w:rsidRPr="002F0F87">
              <w:rPr>
                <w:rFonts w:ascii="Arial" w:hAnsi="Arial" w:cs="Arial"/>
                <w:b/>
                <w:color w:val="FFFFFF" w:themeColor="background1"/>
                <w:lang w:val="hr-HR"/>
              </w:rPr>
              <w:t>Povezani materijal</w:t>
            </w:r>
          </w:p>
        </w:tc>
        <w:tc>
          <w:tcPr>
            <w:tcW w:w="594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0ECD8A0E" w14:textId="6A040915" w:rsidR="00AB7124" w:rsidRPr="002F0F87" w:rsidRDefault="00740AB4" w:rsidP="00AB7124">
            <w:pPr>
              <w:rPr>
                <w:rFonts w:ascii="Arial" w:hAnsi="Arial" w:cs="Arial"/>
                <w:lang w:val="hr-HR"/>
              </w:rPr>
            </w:pPr>
            <w:r w:rsidRPr="002F0F87">
              <w:rPr>
                <w:rFonts w:ascii="Arial" w:hAnsi="Arial" w:cs="Arial"/>
                <w:lang w:val="hr-HR"/>
              </w:rPr>
              <w:t>//</w:t>
            </w:r>
          </w:p>
        </w:tc>
      </w:tr>
      <w:tr w:rsidR="00AB7124" w:rsidRPr="00740AB4" w14:paraId="52D203DC" w14:textId="77777777" w:rsidTr="002F0F87">
        <w:trPr>
          <w:trHeight w:hRule="exact" w:val="795"/>
        </w:trPr>
        <w:tc>
          <w:tcPr>
            <w:tcW w:w="2547"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77CE47CE" w14:textId="7121C91B" w:rsidR="00AB7124" w:rsidRPr="002F0F87" w:rsidRDefault="002F0F87" w:rsidP="00AB7124">
            <w:pPr>
              <w:rPr>
                <w:rFonts w:ascii="Arial" w:hAnsi="Arial" w:cs="Arial"/>
                <w:b/>
                <w:color w:val="FFFFFF" w:themeColor="background1"/>
                <w:lang w:val="hr-HR"/>
              </w:rPr>
            </w:pPr>
            <w:r w:rsidRPr="002F0F87">
              <w:rPr>
                <w:rFonts w:ascii="Arial" w:hAnsi="Arial" w:cs="Arial"/>
                <w:b/>
                <w:color w:val="FFFFFF" w:themeColor="background1"/>
                <w:lang w:val="hr-HR"/>
              </w:rPr>
              <w:t>Povezani</w:t>
            </w:r>
            <w:r w:rsidR="00AB7124" w:rsidRPr="002F0F87">
              <w:rPr>
                <w:rFonts w:ascii="Arial" w:hAnsi="Arial" w:cs="Arial"/>
                <w:b/>
                <w:color w:val="FFFFFF" w:themeColor="background1"/>
                <w:lang w:val="hr-HR"/>
              </w:rPr>
              <w:t xml:space="preserve"> PPT</w:t>
            </w:r>
          </w:p>
        </w:tc>
        <w:tc>
          <w:tcPr>
            <w:tcW w:w="594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3FA5B308" w14:textId="40D5992E" w:rsidR="00AB7124" w:rsidRPr="002F0F87" w:rsidRDefault="001D2AF3" w:rsidP="001D2AF3">
            <w:pPr>
              <w:rPr>
                <w:rFonts w:ascii="Arial" w:hAnsi="Arial" w:cs="Arial"/>
                <w:lang w:val="hr-HR"/>
              </w:rPr>
            </w:pPr>
            <w:r>
              <w:rPr>
                <w:rFonts w:ascii="Arial" w:hAnsi="Arial" w:cs="Arial"/>
                <w:lang w:val="hr-HR"/>
              </w:rPr>
              <w:t>Jačanje v</w:t>
            </w:r>
            <w:r w:rsidR="002F0F87" w:rsidRPr="002F0F87">
              <w:rPr>
                <w:rFonts w:ascii="Arial" w:hAnsi="Arial" w:cs="Arial"/>
                <w:lang w:val="hr-HR"/>
              </w:rPr>
              <w:t>ještin</w:t>
            </w:r>
            <w:r>
              <w:rPr>
                <w:rFonts w:ascii="Arial" w:hAnsi="Arial" w:cs="Arial"/>
                <w:lang w:val="hr-HR"/>
              </w:rPr>
              <w:t>a za</w:t>
            </w:r>
            <w:r w:rsidR="002F0F87" w:rsidRPr="002F0F87">
              <w:rPr>
                <w:rFonts w:ascii="Arial" w:hAnsi="Arial" w:cs="Arial"/>
                <w:lang w:val="hr-HR"/>
              </w:rPr>
              <w:t xml:space="preserve"> digitalno poduzetništvo</w:t>
            </w:r>
          </w:p>
        </w:tc>
      </w:tr>
      <w:tr w:rsidR="00AB7124" w:rsidRPr="00740AB4" w14:paraId="12EF6B59" w14:textId="77777777" w:rsidTr="002F0F87">
        <w:trPr>
          <w:trHeight w:hRule="exact" w:val="454"/>
        </w:trPr>
        <w:tc>
          <w:tcPr>
            <w:tcW w:w="2547"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5DEAF379" w14:textId="1785A49D" w:rsidR="00AB7124" w:rsidRPr="002F0F87" w:rsidRDefault="00AB7124" w:rsidP="002F0F87">
            <w:pPr>
              <w:rPr>
                <w:rFonts w:ascii="Arial" w:hAnsi="Arial" w:cs="Arial"/>
                <w:b/>
                <w:color w:val="FFFFFF" w:themeColor="background1"/>
                <w:lang w:val="hr-HR"/>
              </w:rPr>
            </w:pPr>
            <w:r w:rsidRPr="002F0F87">
              <w:rPr>
                <w:rFonts w:ascii="Arial" w:hAnsi="Arial" w:cs="Arial"/>
                <w:b/>
                <w:color w:val="FFFFFF" w:themeColor="background1"/>
                <w:lang w:val="hr-HR"/>
              </w:rPr>
              <w:t>Referen</w:t>
            </w:r>
            <w:r w:rsidR="002F0F87" w:rsidRPr="002F0F87">
              <w:rPr>
                <w:rFonts w:ascii="Arial" w:hAnsi="Arial" w:cs="Arial"/>
                <w:b/>
                <w:color w:val="FFFFFF" w:themeColor="background1"/>
                <w:lang w:val="hr-HR"/>
              </w:rPr>
              <w:t>tna poveznica</w:t>
            </w:r>
          </w:p>
        </w:tc>
        <w:tc>
          <w:tcPr>
            <w:tcW w:w="594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198B6005" w14:textId="040198AC" w:rsidR="00AB7124" w:rsidRPr="00740AB4" w:rsidRDefault="00656B74" w:rsidP="00AB7124">
            <w:pPr>
              <w:rPr>
                <w:rFonts w:ascii="Arial" w:hAnsi="Arial" w:cs="Arial"/>
              </w:rPr>
            </w:pPr>
            <w:r>
              <w:rPr>
                <w:rFonts w:ascii="Arial" w:hAnsi="Arial" w:cs="Arial"/>
              </w:rPr>
              <w:t>//</w:t>
            </w:r>
          </w:p>
        </w:tc>
      </w:tr>
      <w:tr w:rsidR="00AB7124" w:rsidRPr="00740AB4" w14:paraId="7B6E0526" w14:textId="77777777" w:rsidTr="002F0F87">
        <w:trPr>
          <w:trHeight w:hRule="exact" w:val="1132"/>
        </w:trPr>
        <w:tc>
          <w:tcPr>
            <w:tcW w:w="2547"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05F5EC68" w14:textId="1240B36D" w:rsidR="00AB7124" w:rsidRPr="002F0F87" w:rsidRDefault="00AB7124" w:rsidP="002F0F87">
            <w:pPr>
              <w:rPr>
                <w:rFonts w:ascii="Arial" w:hAnsi="Arial" w:cs="Arial"/>
                <w:b/>
                <w:color w:val="FFFFFF" w:themeColor="background1"/>
                <w:lang w:val="hr-HR"/>
              </w:rPr>
            </w:pPr>
            <w:r w:rsidRPr="002F0F87">
              <w:rPr>
                <w:rFonts w:ascii="Arial" w:hAnsi="Arial" w:cs="Arial"/>
                <w:b/>
                <w:color w:val="FFFFFF" w:themeColor="background1"/>
                <w:lang w:val="hr-HR"/>
              </w:rPr>
              <w:lastRenderedPageBreak/>
              <w:t xml:space="preserve">Video </w:t>
            </w:r>
            <w:r w:rsidR="002F0F87" w:rsidRPr="002F0F87">
              <w:rPr>
                <w:rFonts w:ascii="Arial" w:hAnsi="Arial" w:cs="Arial"/>
                <w:b/>
                <w:color w:val="FFFFFF" w:themeColor="background1"/>
                <w:lang w:val="hr-HR"/>
              </w:rPr>
              <w:t>u</w:t>
            </w:r>
            <w:r w:rsidRPr="002F0F87">
              <w:rPr>
                <w:rFonts w:ascii="Arial" w:hAnsi="Arial" w:cs="Arial"/>
                <w:b/>
                <w:color w:val="FFFFFF" w:themeColor="background1"/>
                <w:lang w:val="hr-HR"/>
              </w:rPr>
              <w:t xml:space="preserve"> YouTube format</w:t>
            </w:r>
            <w:r w:rsidR="002F0F87" w:rsidRPr="002F0F87">
              <w:rPr>
                <w:rFonts w:ascii="Arial" w:hAnsi="Arial" w:cs="Arial"/>
                <w:b/>
                <w:color w:val="FFFFFF" w:themeColor="background1"/>
                <w:lang w:val="hr-HR"/>
              </w:rPr>
              <w:t>u</w:t>
            </w:r>
          </w:p>
        </w:tc>
        <w:tc>
          <w:tcPr>
            <w:tcW w:w="594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467B18AA" w14:textId="6A128B18" w:rsidR="00AB7124" w:rsidRPr="00740AB4" w:rsidRDefault="00656B74" w:rsidP="00AB7124">
            <w:pPr>
              <w:rPr>
                <w:rFonts w:ascii="Arial" w:hAnsi="Arial" w:cs="Arial"/>
              </w:rPr>
            </w:pPr>
            <w:r>
              <w:rPr>
                <w:rFonts w:ascii="Arial" w:hAnsi="Arial" w:cs="Arial"/>
              </w:rPr>
              <w:t>//</w:t>
            </w:r>
          </w:p>
        </w:tc>
      </w:tr>
    </w:tbl>
    <w:p w14:paraId="7FF57B01" w14:textId="1FE8F71E" w:rsidR="00223913" w:rsidRPr="00740AB4" w:rsidRDefault="00223913" w:rsidP="00457357">
      <w:pPr>
        <w:jc w:val="center"/>
      </w:pPr>
    </w:p>
    <w:sectPr w:rsidR="00223913" w:rsidRPr="00740AB4">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D95F2" w14:textId="77777777" w:rsidR="006A48C3" w:rsidRDefault="006A48C3" w:rsidP="00016085">
      <w:pPr>
        <w:spacing w:after="0" w:line="240" w:lineRule="auto"/>
      </w:pPr>
      <w:r>
        <w:separator/>
      </w:r>
    </w:p>
  </w:endnote>
  <w:endnote w:type="continuationSeparator" w:id="0">
    <w:p w14:paraId="2A585699" w14:textId="77777777" w:rsidR="006A48C3" w:rsidRDefault="006A48C3" w:rsidP="00016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8E667" w14:textId="77777777" w:rsidR="00223913" w:rsidRDefault="00223913" w:rsidP="00016085">
    <w:pPr>
      <w:pStyle w:val="Footer"/>
      <w:jc w:val="both"/>
      <w:rPr>
        <w:noProof/>
        <w:sz w:val="18"/>
        <w:szCs w:val="18"/>
      </w:rPr>
    </w:pPr>
  </w:p>
  <w:p w14:paraId="46FA7026" w14:textId="40511B56" w:rsidR="00223913" w:rsidRDefault="00223913" w:rsidP="00016085">
    <w:pPr>
      <w:pStyle w:val="Footer"/>
      <w:jc w:val="both"/>
      <w:rPr>
        <w:noProof/>
        <w:sz w:val="18"/>
        <w:szCs w:val="18"/>
      </w:rPr>
    </w:pPr>
    <w:r>
      <w:rPr>
        <w:noProof/>
        <w:sz w:val="18"/>
        <w:szCs w:val="18"/>
        <w:lang w:val="hr-HR" w:eastAsia="hr-HR"/>
      </w:rPr>
      <w:drawing>
        <wp:inline distT="0" distB="0" distL="0" distR="0" wp14:anchorId="623DF915" wp14:editId="0047EACE">
          <wp:extent cx="1133475" cy="930504"/>
          <wp:effectExtent l="0" t="0" r="0" b="317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_sveuciliste.jpg"/>
                  <pic:cNvPicPr/>
                </pic:nvPicPr>
                <pic:blipFill>
                  <a:blip r:embed="rId1">
                    <a:extLst>
                      <a:ext uri="{28A0092B-C50C-407E-A947-70E740481C1C}">
                        <a14:useLocalDpi xmlns:a14="http://schemas.microsoft.com/office/drawing/2010/main" val="0"/>
                      </a:ext>
                    </a:extLst>
                  </a:blip>
                  <a:stretch>
                    <a:fillRect/>
                  </a:stretch>
                </pic:blipFill>
                <pic:spPr>
                  <a:xfrm>
                    <a:off x="0" y="0"/>
                    <a:ext cx="1159501" cy="951869"/>
                  </a:xfrm>
                  <a:prstGeom prst="rect">
                    <a:avLst/>
                  </a:prstGeom>
                </pic:spPr>
              </pic:pic>
            </a:graphicData>
          </a:graphic>
        </wp:inline>
      </w:drawing>
    </w:r>
    <w:r>
      <w:rPr>
        <w:noProof/>
        <w:sz w:val="18"/>
        <w:szCs w:val="18"/>
        <w:lang w:val="hr-HR" w:eastAsia="hr-HR"/>
      </w:rPr>
      <w:drawing>
        <wp:inline distT="0" distB="0" distL="0" distR="0" wp14:anchorId="584E3D40" wp14:editId="0C411AE9">
          <wp:extent cx="935041" cy="95250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_logo_ht_telekom.jpg"/>
                  <pic:cNvPicPr/>
                </pic:nvPicPr>
                <pic:blipFill>
                  <a:blip r:embed="rId2">
                    <a:extLst>
                      <a:ext uri="{28A0092B-C50C-407E-A947-70E740481C1C}">
                        <a14:useLocalDpi xmlns:a14="http://schemas.microsoft.com/office/drawing/2010/main" val="0"/>
                      </a:ext>
                    </a:extLst>
                  </a:blip>
                  <a:stretch>
                    <a:fillRect/>
                  </a:stretch>
                </pic:blipFill>
                <pic:spPr>
                  <a:xfrm>
                    <a:off x="0" y="0"/>
                    <a:ext cx="940822" cy="958389"/>
                  </a:xfrm>
                  <a:prstGeom prst="rect">
                    <a:avLst/>
                  </a:prstGeom>
                </pic:spPr>
              </pic:pic>
            </a:graphicData>
          </a:graphic>
        </wp:inline>
      </w:drawing>
    </w:r>
    <w:r>
      <w:rPr>
        <w:noProof/>
        <w:sz w:val="18"/>
        <w:szCs w:val="18"/>
        <w:lang w:val="hr-HR" w:eastAsia="hr-HR"/>
      </w:rPr>
      <w:drawing>
        <wp:inline distT="0" distB="0" distL="0" distR="0" wp14:anchorId="327F6D24" wp14:editId="13112A05">
          <wp:extent cx="914400" cy="955819"/>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meniana.png"/>
                  <pic:cNvPicPr/>
                </pic:nvPicPr>
                <pic:blipFill>
                  <a:blip r:embed="rId3">
                    <a:extLst>
                      <a:ext uri="{28A0092B-C50C-407E-A947-70E740481C1C}">
                        <a14:useLocalDpi xmlns:a14="http://schemas.microsoft.com/office/drawing/2010/main" val="0"/>
                      </a:ext>
                    </a:extLst>
                  </a:blip>
                  <a:stretch>
                    <a:fillRect/>
                  </a:stretch>
                </pic:blipFill>
                <pic:spPr>
                  <a:xfrm>
                    <a:off x="0" y="0"/>
                    <a:ext cx="920840" cy="962551"/>
                  </a:xfrm>
                  <a:prstGeom prst="rect">
                    <a:avLst/>
                  </a:prstGeom>
                </pic:spPr>
              </pic:pic>
            </a:graphicData>
          </a:graphic>
        </wp:inline>
      </w:drawing>
    </w:r>
    <w:r>
      <w:rPr>
        <w:noProof/>
        <w:sz w:val="18"/>
        <w:szCs w:val="18"/>
        <w:lang w:val="hr-HR" w:eastAsia="hr-HR"/>
      </w:rPr>
      <w:drawing>
        <wp:inline distT="0" distB="0" distL="0" distR="0" wp14:anchorId="67C86335" wp14:editId="49AF72B1">
          <wp:extent cx="1352550" cy="525400"/>
          <wp:effectExtent l="0" t="0" r="0" b="8255"/>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iz.png"/>
                  <pic:cNvPicPr/>
                </pic:nvPicPr>
                <pic:blipFill>
                  <a:blip r:embed="rId4">
                    <a:extLst>
                      <a:ext uri="{28A0092B-C50C-407E-A947-70E740481C1C}">
                        <a14:useLocalDpi xmlns:a14="http://schemas.microsoft.com/office/drawing/2010/main" val="0"/>
                      </a:ext>
                    </a:extLst>
                  </a:blip>
                  <a:stretch>
                    <a:fillRect/>
                  </a:stretch>
                </pic:blipFill>
                <pic:spPr>
                  <a:xfrm>
                    <a:off x="0" y="0"/>
                    <a:ext cx="1370790" cy="532485"/>
                  </a:xfrm>
                  <a:prstGeom prst="rect">
                    <a:avLst/>
                  </a:prstGeom>
                </pic:spPr>
              </pic:pic>
            </a:graphicData>
          </a:graphic>
        </wp:inline>
      </w:drawing>
    </w:r>
    <w:r>
      <w:rPr>
        <w:noProof/>
        <w:sz w:val="18"/>
        <w:szCs w:val="18"/>
        <w:lang w:val="hr-HR" w:eastAsia="hr-HR"/>
      </w:rPr>
      <w:drawing>
        <wp:inline distT="0" distB="0" distL="0" distR="0" wp14:anchorId="0292917B" wp14:editId="73395C09">
          <wp:extent cx="970756" cy="497821"/>
          <wp:effectExtent l="0" t="0" r="127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ws.jpg"/>
                  <pic:cNvPicPr/>
                </pic:nvPicPr>
                <pic:blipFill>
                  <a:blip r:embed="rId5">
                    <a:extLst>
                      <a:ext uri="{28A0092B-C50C-407E-A947-70E740481C1C}">
                        <a14:useLocalDpi xmlns:a14="http://schemas.microsoft.com/office/drawing/2010/main" val="0"/>
                      </a:ext>
                    </a:extLst>
                  </a:blip>
                  <a:stretch>
                    <a:fillRect/>
                  </a:stretch>
                </pic:blipFill>
                <pic:spPr>
                  <a:xfrm>
                    <a:off x="0" y="0"/>
                    <a:ext cx="1023878" cy="525063"/>
                  </a:xfrm>
                  <a:prstGeom prst="rect">
                    <a:avLst/>
                  </a:prstGeom>
                </pic:spPr>
              </pic:pic>
            </a:graphicData>
          </a:graphic>
        </wp:inline>
      </w:drawing>
    </w:r>
  </w:p>
  <w:p w14:paraId="5F4C2C54" w14:textId="77777777" w:rsidR="00223913" w:rsidRDefault="00223913" w:rsidP="00016085">
    <w:pPr>
      <w:pStyle w:val="Footer"/>
      <w:jc w:val="both"/>
      <w:rPr>
        <w:noProof/>
        <w:sz w:val="18"/>
        <w:szCs w:val="18"/>
      </w:rPr>
    </w:pPr>
  </w:p>
  <w:p w14:paraId="2150620C" w14:textId="77777777" w:rsidR="00223913" w:rsidRDefault="00223913" w:rsidP="00016085">
    <w:pPr>
      <w:pStyle w:val="Footer"/>
      <w:jc w:val="both"/>
      <w:rPr>
        <w:noProof/>
        <w:sz w:val="18"/>
        <w:szCs w:val="18"/>
      </w:rPr>
    </w:pPr>
  </w:p>
  <w:p w14:paraId="35F58A94" w14:textId="60880DA6" w:rsidR="00223913" w:rsidRDefault="00223913" w:rsidP="00016085">
    <w:pPr>
      <w:pStyle w:val="Footer"/>
      <w:jc w:val="both"/>
      <w:rPr>
        <w:noProof/>
        <w:sz w:val="18"/>
        <w:szCs w:val="18"/>
      </w:rPr>
    </w:pPr>
    <w:r>
      <w:rPr>
        <w:noProof/>
        <w:sz w:val="18"/>
        <w:szCs w:val="18"/>
        <w:lang w:val="hr-HR" w:eastAsia="hr-HR"/>
      </w:rPr>
      <w:drawing>
        <wp:inline distT="0" distB="0" distL="0" distR="0" wp14:anchorId="602C1F58" wp14:editId="467F4F94">
          <wp:extent cx="1085850" cy="772556"/>
          <wp:effectExtent l="0" t="0" r="0" b="889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dp.jpg"/>
                  <pic:cNvPicPr/>
                </pic:nvPicPr>
                <pic:blipFill>
                  <a:blip r:embed="rId6">
                    <a:extLst>
                      <a:ext uri="{28A0092B-C50C-407E-A947-70E740481C1C}">
                        <a14:useLocalDpi xmlns:a14="http://schemas.microsoft.com/office/drawing/2010/main" val="0"/>
                      </a:ext>
                    </a:extLst>
                  </a:blip>
                  <a:stretch>
                    <a:fillRect/>
                  </a:stretch>
                </pic:blipFill>
                <pic:spPr>
                  <a:xfrm>
                    <a:off x="0" y="0"/>
                    <a:ext cx="1095400" cy="779350"/>
                  </a:xfrm>
                  <a:prstGeom prst="rect">
                    <a:avLst/>
                  </a:prstGeom>
                </pic:spPr>
              </pic:pic>
            </a:graphicData>
          </a:graphic>
        </wp:inline>
      </w:drawing>
    </w:r>
    <w:r>
      <w:rPr>
        <w:noProof/>
        <w:sz w:val="18"/>
        <w:szCs w:val="18"/>
        <w:lang w:val="hr-HR" w:eastAsia="hr-HR"/>
      </w:rPr>
      <w:drawing>
        <wp:inline distT="0" distB="0" distL="0" distR="0" wp14:anchorId="5CBB07B0" wp14:editId="55BD5876">
          <wp:extent cx="1562100" cy="810710"/>
          <wp:effectExtent l="0" t="0" r="0" b="889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hf.jpg"/>
                  <pic:cNvPicPr/>
                </pic:nvPicPr>
                <pic:blipFill>
                  <a:blip r:embed="rId7">
                    <a:extLst>
                      <a:ext uri="{28A0092B-C50C-407E-A947-70E740481C1C}">
                        <a14:useLocalDpi xmlns:a14="http://schemas.microsoft.com/office/drawing/2010/main" val="0"/>
                      </a:ext>
                    </a:extLst>
                  </a:blip>
                  <a:stretch>
                    <a:fillRect/>
                  </a:stretch>
                </pic:blipFill>
                <pic:spPr>
                  <a:xfrm>
                    <a:off x="0" y="0"/>
                    <a:ext cx="1567375" cy="813448"/>
                  </a:xfrm>
                  <a:prstGeom prst="rect">
                    <a:avLst/>
                  </a:prstGeom>
                </pic:spPr>
              </pic:pic>
            </a:graphicData>
          </a:graphic>
        </wp:inline>
      </w:drawing>
    </w:r>
    <w:r>
      <w:rPr>
        <w:noProof/>
        <w:sz w:val="18"/>
        <w:szCs w:val="18"/>
        <w:lang w:val="hr-HR" w:eastAsia="hr-HR"/>
      </w:rPr>
      <w:drawing>
        <wp:inline distT="0" distB="0" distL="0" distR="0" wp14:anchorId="1832AF31" wp14:editId="52D4043E">
          <wp:extent cx="1609725" cy="561435"/>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baf.jpg"/>
                  <pic:cNvPicPr/>
                </pic:nvPicPr>
                <pic:blipFill>
                  <a:blip r:embed="rId8">
                    <a:extLst>
                      <a:ext uri="{28A0092B-C50C-407E-A947-70E740481C1C}">
                        <a14:useLocalDpi xmlns:a14="http://schemas.microsoft.com/office/drawing/2010/main" val="0"/>
                      </a:ext>
                    </a:extLst>
                  </a:blip>
                  <a:stretch>
                    <a:fillRect/>
                  </a:stretch>
                </pic:blipFill>
                <pic:spPr>
                  <a:xfrm>
                    <a:off x="0" y="0"/>
                    <a:ext cx="1707165" cy="595420"/>
                  </a:xfrm>
                  <a:prstGeom prst="rect">
                    <a:avLst/>
                  </a:prstGeom>
                </pic:spPr>
              </pic:pic>
            </a:graphicData>
          </a:graphic>
        </wp:inline>
      </w:drawing>
    </w:r>
  </w:p>
  <w:p w14:paraId="5E80838D" w14:textId="77777777" w:rsidR="00223913" w:rsidRDefault="00223913" w:rsidP="00016085">
    <w:pPr>
      <w:pStyle w:val="Footer"/>
      <w:jc w:val="both"/>
      <w:rPr>
        <w:noProof/>
        <w:sz w:val="18"/>
        <w:szCs w:val="18"/>
      </w:rPr>
    </w:pPr>
  </w:p>
  <w:p w14:paraId="66DA9663" w14:textId="05CBBEAD" w:rsidR="00016085" w:rsidRDefault="00223913" w:rsidP="00016085">
    <w:pPr>
      <w:pStyle w:val="Footer"/>
      <w:jc w:val="both"/>
    </w:pPr>
    <w:r>
      <w:rPr>
        <w:noProof/>
        <w:lang w:val="hr-HR" w:eastAsia="hr-HR"/>
      </w:rPr>
      <w:drawing>
        <wp:anchor distT="0" distB="0" distL="114300" distR="114300" simplePos="0" relativeHeight="251665408" behindDoc="0" locked="0" layoutInCell="1" allowOverlap="1" wp14:anchorId="30D2B7D9" wp14:editId="4F479930">
          <wp:simplePos x="0" y="0"/>
          <wp:positionH relativeFrom="margin">
            <wp:align>right</wp:align>
          </wp:positionH>
          <wp:positionV relativeFrom="paragraph">
            <wp:posOffset>339090</wp:posOffset>
          </wp:positionV>
          <wp:extent cx="1743075" cy="379730"/>
          <wp:effectExtent l="0" t="0" r="9525" b="1270"/>
          <wp:wrapSquare wrapText="bothSides"/>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ndo solido_cofinanciadoEN.png"/>
                  <pic:cNvPicPr/>
                </pic:nvPicPr>
                <pic:blipFill>
                  <a:blip r:embed="rId9">
                    <a:extLst>
                      <a:ext uri="{28A0092B-C50C-407E-A947-70E740481C1C}">
                        <a14:useLocalDpi xmlns:a14="http://schemas.microsoft.com/office/drawing/2010/main" val="0"/>
                      </a:ext>
                    </a:extLst>
                  </a:blip>
                  <a:stretch>
                    <a:fillRect/>
                  </a:stretch>
                </pic:blipFill>
                <pic:spPr>
                  <a:xfrm>
                    <a:off x="0" y="0"/>
                    <a:ext cx="1743075" cy="379730"/>
                  </a:xfrm>
                  <a:prstGeom prst="rect">
                    <a:avLst/>
                  </a:prstGeom>
                </pic:spPr>
              </pic:pic>
            </a:graphicData>
          </a:graphic>
          <wp14:sizeRelH relativeFrom="margin">
            <wp14:pctWidth>0</wp14:pctWidth>
          </wp14:sizeRelH>
          <wp14:sizeRelV relativeFrom="margin">
            <wp14:pctHeight>0</wp14:pctHeight>
          </wp14:sizeRelV>
        </wp:anchor>
      </w:drawing>
    </w:r>
    <w:r w:rsidR="00016085">
      <w:rPr>
        <w:noProof/>
        <w:lang w:val="hr-HR" w:eastAsia="hr-HR"/>
      </w:rPr>
      <w:drawing>
        <wp:anchor distT="0" distB="0" distL="114300" distR="114300" simplePos="0" relativeHeight="251658240" behindDoc="0" locked="0" layoutInCell="1" allowOverlap="1" wp14:anchorId="308FB042" wp14:editId="29F74094">
          <wp:simplePos x="0" y="0"/>
          <wp:positionH relativeFrom="page">
            <wp:posOffset>676275</wp:posOffset>
          </wp:positionH>
          <wp:positionV relativeFrom="margin">
            <wp:posOffset>8994775</wp:posOffset>
          </wp:positionV>
          <wp:extent cx="1971675" cy="429260"/>
          <wp:effectExtent l="0" t="0" r="9525" b="8890"/>
          <wp:wrapSquare wrapText="bothSides"/>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675" cy="429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6085" w:rsidRPr="00C12041">
      <w:rPr>
        <w:noProof/>
        <w:sz w:val="18"/>
        <w:szCs w:val="18"/>
      </w:rPr>
      <w:t>With the support of the Erasmus+ programme of the European Union. This document and its contents reflects the views only of the authors, and the Commission cannot be held responsible for any use which may be made of the information contained therein</w:t>
    </w:r>
    <w:r w:rsidR="00016085" w:rsidRPr="00C12041">
      <w:rPr>
        <w:noProof/>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D8966" w14:textId="77777777" w:rsidR="006A48C3" w:rsidRDefault="006A48C3" w:rsidP="00016085">
      <w:pPr>
        <w:spacing w:after="0" w:line="240" w:lineRule="auto"/>
      </w:pPr>
      <w:r>
        <w:separator/>
      </w:r>
    </w:p>
  </w:footnote>
  <w:footnote w:type="continuationSeparator" w:id="0">
    <w:p w14:paraId="47F7EFBF" w14:textId="77777777" w:rsidR="006A48C3" w:rsidRDefault="006A48C3" w:rsidP="000160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A25A8" w14:textId="757059E1" w:rsidR="00223913" w:rsidRPr="00223913" w:rsidRDefault="00016085" w:rsidP="00331B60">
    <w:pPr>
      <w:pStyle w:val="Header"/>
      <w:jc w:val="right"/>
      <w:rPr>
        <w:color w:val="385623" w:themeColor="accent6" w:themeShade="80"/>
      </w:rPr>
    </w:pPr>
    <w:r w:rsidRPr="00016085">
      <w:rPr>
        <w:noProof/>
        <w:lang w:val="hr-HR" w:eastAsia="hr-HR"/>
      </w:rPr>
      <mc:AlternateContent>
        <mc:Choice Requires="wps">
          <w:drawing>
            <wp:anchor distT="0" distB="0" distL="114300" distR="114300" simplePos="0" relativeHeight="251662336" behindDoc="0" locked="0" layoutInCell="1" allowOverlap="1" wp14:anchorId="23ED1931" wp14:editId="41FF1FFF">
              <wp:simplePos x="0" y="0"/>
              <wp:positionH relativeFrom="column">
                <wp:posOffset>-641985</wp:posOffset>
              </wp:positionH>
              <wp:positionV relativeFrom="paragraph">
                <wp:posOffset>-449580</wp:posOffset>
              </wp:positionV>
              <wp:extent cx="778510" cy="885825"/>
              <wp:effectExtent l="0" t="0" r="2540" b="9525"/>
              <wp:wrapNone/>
              <wp:docPr id="8" name="Rectangle 7">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B5DCD84E-B419-43F8-A6CF-656752529A76}"/>
                  </a:ext>
                </a:extLst>
              </wp:docPr>
              <wp:cNvGraphicFramePr/>
              <a:graphic xmlns:a="http://schemas.openxmlformats.org/drawingml/2006/main">
                <a:graphicData uri="http://schemas.microsoft.com/office/word/2010/wordprocessingShape">
                  <wps:wsp>
                    <wps:cNvSpPr/>
                    <wps:spPr>
                      <a:xfrm>
                        <a:off x="0" y="0"/>
                        <a:ext cx="778510" cy="88582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rect w14:anchorId="61404DBA" id="Rectangle 7" o:spid="_x0000_s1026" style="position:absolute;margin-left:-50.55pt;margin-top:-35.4pt;width:61.3pt;height:69.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" fillcolor="#5b9bd5 [3208]" stroked="f" strokeweight="1pt"/>
          </w:pict>
        </mc:Fallback>
      </mc:AlternateContent>
    </w:r>
    <w:r>
      <w:rPr>
        <w:noProof/>
        <w:lang w:val="hr-HR" w:eastAsia="hr-HR"/>
      </w:rPr>
      <mc:AlternateContent>
        <mc:Choice Requires="wps">
          <w:drawing>
            <wp:anchor distT="0" distB="0" distL="114300" distR="114300" simplePos="0" relativeHeight="251664384" behindDoc="0" locked="0" layoutInCell="1" allowOverlap="1" wp14:anchorId="7DA944E3" wp14:editId="28D7023E">
              <wp:simplePos x="0" y="0"/>
              <wp:positionH relativeFrom="column">
                <wp:posOffset>-260985</wp:posOffset>
              </wp:positionH>
              <wp:positionV relativeFrom="paragraph">
                <wp:posOffset>-449581</wp:posOffset>
              </wp:positionV>
              <wp:extent cx="571500" cy="885825"/>
              <wp:effectExtent l="0" t="0" r="0" b="0"/>
              <wp:wrapNone/>
              <wp:docPr id="12" name="Rectangle 11">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5F256B2B-1435-461D-8F62-75B1C92F1923}"/>
                  </a:ext>
                </a:extLst>
              </wp:docPr>
              <wp:cNvGraphicFramePr/>
              <a:graphic xmlns:a="http://schemas.openxmlformats.org/drawingml/2006/main">
                <a:graphicData uri="http://schemas.microsoft.com/office/word/2010/wordprocessingShape">
                  <wps:wsp>
                    <wps:cNvSpPr/>
                    <wps:spPr>
                      <a:xfrm>
                        <a:off x="0" y="0"/>
                        <a:ext cx="571500" cy="88582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rect w14:anchorId="2294D33D" id="Rectangle 11" o:spid="_x0000_s1026" style="position:absolute;margin-left:-20.55pt;margin-top:-35.4pt;width:45pt;height:6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" fillcolor="#70ad47 [3209]" stroked="f" strokeweight="1pt"/>
          </w:pict>
        </mc:Fallback>
      </mc:AlternateContent>
    </w:r>
    <w:r w:rsidRPr="00016085">
      <w:rPr>
        <w:noProof/>
        <w:lang w:val="hr-HR" w:eastAsia="hr-HR"/>
      </w:rPr>
      <mc:AlternateContent>
        <mc:Choice Requires="wps">
          <w:drawing>
            <wp:anchor distT="0" distB="0" distL="114300" distR="114300" simplePos="0" relativeHeight="251660288" behindDoc="0" locked="0" layoutInCell="1" allowOverlap="1" wp14:anchorId="03CBD69C" wp14:editId="32789659">
              <wp:simplePos x="0" y="0"/>
              <wp:positionH relativeFrom="page">
                <wp:align>left</wp:align>
              </wp:positionH>
              <wp:positionV relativeFrom="paragraph">
                <wp:posOffset>-448310</wp:posOffset>
              </wp:positionV>
              <wp:extent cx="778576" cy="885825"/>
              <wp:effectExtent l="0" t="0" r="2540" b="9525"/>
              <wp:wrapNone/>
              <wp:docPr id="9" name="Rectangle 8">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BEC82A64-2E26-47B1-841D-160325C619E0}"/>
                  </a:ext>
                </a:extLst>
              </wp:docPr>
              <wp:cNvGraphicFramePr/>
              <a:graphic xmlns:a="http://schemas.openxmlformats.org/drawingml/2006/main">
                <a:graphicData uri="http://schemas.microsoft.com/office/word/2010/wordprocessingShape">
                  <wps:wsp>
                    <wps:cNvSpPr/>
                    <wps:spPr>
                      <a:xfrm>
                        <a:off x="0" y="0"/>
                        <a:ext cx="778576" cy="885825"/>
                      </a:xfrm>
                      <a:prstGeom prst="rect">
                        <a:avLst/>
                      </a:prstGeom>
                      <a:solidFill>
                        <a:srgbClr val="DEA9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rect w14:anchorId="1C5998EA" id="Rectangle 8" o:spid="_x0000_s1026" style="position:absolute;margin-left:0;margin-top:-35.3pt;width:61.3pt;height:69.75pt;z-index:25166028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" fillcolor="#dea900" stroked="f" strokeweight="1pt">
              <w10:wrap anchorx="page"/>
            </v:rect>
          </w:pict>
        </mc:Fallback>
      </mc:AlternateContent>
    </w:r>
    <w:r w:rsidR="00223913">
      <w:rPr>
        <w:noProof/>
      </w:rPr>
      <w:t xml:space="preserve">                                           </w:t>
    </w:r>
    <w:r w:rsidR="00223913">
      <w:rPr>
        <w:noProof/>
        <w:lang w:val="hr-HR" w:eastAsia="hr-HR"/>
      </w:rPr>
      <w:drawing>
        <wp:inline distT="0" distB="0" distL="0" distR="0" wp14:anchorId="5F4E8964" wp14:editId="62F9B278">
          <wp:extent cx="1847850" cy="1333086"/>
          <wp:effectExtent l="0" t="0" r="0" b="635"/>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dea.png"/>
                  <pic:cNvPicPr/>
                </pic:nvPicPr>
                <pic:blipFill>
                  <a:blip r:embed="rId1">
                    <a:extLst>
                      <a:ext uri="{28A0092B-C50C-407E-A947-70E740481C1C}">
                        <a14:useLocalDpi xmlns:a14="http://schemas.microsoft.com/office/drawing/2010/main" val="0"/>
                      </a:ext>
                    </a:extLst>
                  </a:blip>
                  <a:stretch>
                    <a:fillRect/>
                  </a:stretch>
                </pic:blipFill>
                <pic:spPr>
                  <a:xfrm>
                    <a:off x="0" y="0"/>
                    <a:ext cx="1852633" cy="1336537"/>
                  </a:xfrm>
                  <a:prstGeom prst="rect">
                    <a:avLst/>
                  </a:prstGeom>
                </pic:spPr>
              </pic:pic>
            </a:graphicData>
          </a:graphic>
        </wp:inline>
      </w:drawing>
    </w:r>
    <w:r w:rsidR="00223913">
      <w:rPr>
        <w:noProof/>
      </w:rPr>
      <w:t xml:space="preserve">    </w:t>
    </w:r>
    <w:r w:rsidR="00223913">
      <w:rPr>
        <w:noProof/>
        <w:color w:val="385623" w:themeColor="accent6" w:themeShade="80"/>
      </w:rPr>
      <w:t xml:space="preserve">              </w:t>
    </w:r>
    <w:hyperlink r:id="rId2" w:history="1">
      <w:r w:rsidR="00331B60" w:rsidRPr="009014B8">
        <w:rPr>
          <w:rStyle w:val="Hyperlink"/>
          <w:noProof/>
          <w:color w:val="023160" w:themeColor="hyperlink" w:themeShade="80"/>
        </w:rPr>
        <w:t>www.ideadigital.eu/</w:t>
      </w:r>
    </w:hyperlink>
    <w:r w:rsidR="00331B60">
      <w:rPr>
        <w:noProof/>
        <w:color w:val="385623" w:themeColor="accent6" w:themeShade="80"/>
      </w:rPr>
      <w:t xml:space="preserve">          </w:t>
    </w:r>
    <w:r w:rsidR="00223913">
      <w:rPr>
        <w:noProof/>
        <w:color w:val="385623" w:themeColor="accent6" w:themeShade="8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A37F7"/>
    <w:multiLevelType w:val="hybridMultilevel"/>
    <w:tmpl w:val="F7E25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B39CB"/>
    <w:multiLevelType w:val="multilevel"/>
    <w:tmpl w:val="4EF2F680"/>
    <w:lvl w:ilvl="0">
      <w:start w:val="1"/>
      <w:numFmt w:val="decimal"/>
      <w:lvlText w:val="%1."/>
      <w:lvlJc w:val="left"/>
      <w:pPr>
        <w:ind w:left="720" w:hanging="360"/>
      </w:pPr>
      <w:rPr>
        <w:b/>
        <w:bCs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17053FB3"/>
    <w:multiLevelType w:val="hybridMultilevel"/>
    <w:tmpl w:val="02AA859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D23754C"/>
    <w:multiLevelType w:val="hybridMultilevel"/>
    <w:tmpl w:val="6342706C"/>
    <w:lvl w:ilvl="0" w:tplc="6E70463A">
      <w:start w:val="1"/>
      <w:numFmt w:val="decimal"/>
      <w:lvlText w:val="%1."/>
      <w:lvlJc w:val="left"/>
      <w:pPr>
        <w:tabs>
          <w:tab w:val="num" w:pos="720"/>
        </w:tabs>
        <w:ind w:left="720" w:hanging="360"/>
      </w:pPr>
    </w:lvl>
    <w:lvl w:ilvl="1" w:tplc="9C74B618" w:tentative="1">
      <w:start w:val="1"/>
      <w:numFmt w:val="decimal"/>
      <w:lvlText w:val="%2."/>
      <w:lvlJc w:val="left"/>
      <w:pPr>
        <w:tabs>
          <w:tab w:val="num" w:pos="1440"/>
        </w:tabs>
        <w:ind w:left="1440" w:hanging="360"/>
      </w:pPr>
    </w:lvl>
    <w:lvl w:ilvl="2" w:tplc="3558F7BE" w:tentative="1">
      <w:start w:val="1"/>
      <w:numFmt w:val="decimal"/>
      <w:lvlText w:val="%3."/>
      <w:lvlJc w:val="left"/>
      <w:pPr>
        <w:tabs>
          <w:tab w:val="num" w:pos="2160"/>
        </w:tabs>
        <w:ind w:left="2160" w:hanging="360"/>
      </w:pPr>
    </w:lvl>
    <w:lvl w:ilvl="3" w:tplc="B77EDF2E" w:tentative="1">
      <w:start w:val="1"/>
      <w:numFmt w:val="decimal"/>
      <w:lvlText w:val="%4."/>
      <w:lvlJc w:val="left"/>
      <w:pPr>
        <w:tabs>
          <w:tab w:val="num" w:pos="2880"/>
        </w:tabs>
        <w:ind w:left="2880" w:hanging="360"/>
      </w:pPr>
    </w:lvl>
    <w:lvl w:ilvl="4" w:tplc="A34402A6" w:tentative="1">
      <w:start w:val="1"/>
      <w:numFmt w:val="decimal"/>
      <w:lvlText w:val="%5."/>
      <w:lvlJc w:val="left"/>
      <w:pPr>
        <w:tabs>
          <w:tab w:val="num" w:pos="3600"/>
        </w:tabs>
        <w:ind w:left="3600" w:hanging="360"/>
      </w:pPr>
    </w:lvl>
    <w:lvl w:ilvl="5" w:tplc="D1C63D14" w:tentative="1">
      <w:start w:val="1"/>
      <w:numFmt w:val="decimal"/>
      <w:lvlText w:val="%6."/>
      <w:lvlJc w:val="left"/>
      <w:pPr>
        <w:tabs>
          <w:tab w:val="num" w:pos="4320"/>
        </w:tabs>
        <w:ind w:left="4320" w:hanging="360"/>
      </w:pPr>
    </w:lvl>
    <w:lvl w:ilvl="6" w:tplc="9512478C" w:tentative="1">
      <w:start w:val="1"/>
      <w:numFmt w:val="decimal"/>
      <w:lvlText w:val="%7."/>
      <w:lvlJc w:val="left"/>
      <w:pPr>
        <w:tabs>
          <w:tab w:val="num" w:pos="5040"/>
        </w:tabs>
        <w:ind w:left="5040" w:hanging="360"/>
      </w:pPr>
    </w:lvl>
    <w:lvl w:ilvl="7" w:tplc="4C9690A8" w:tentative="1">
      <w:start w:val="1"/>
      <w:numFmt w:val="decimal"/>
      <w:lvlText w:val="%8."/>
      <w:lvlJc w:val="left"/>
      <w:pPr>
        <w:tabs>
          <w:tab w:val="num" w:pos="5760"/>
        </w:tabs>
        <w:ind w:left="5760" w:hanging="360"/>
      </w:pPr>
    </w:lvl>
    <w:lvl w:ilvl="8" w:tplc="F1468AD8" w:tentative="1">
      <w:start w:val="1"/>
      <w:numFmt w:val="decimal"/>
      <w:lvlText w:val="%9."/>
      <w:lvlJc w:val="left"/>
      <w:pPr>
        <w:tabs>
          <w:tab w:val="num" w:pos="6480"/>
        </w:tabs>
        <w:ind w:left="6480" w:hanging="360"/>
      </w:pPr>
    </w:lvl>
  </w:abstractNum>
  <w:abstractNum w:abstractNumId="4" w15:restartNumberingAfterBreak="0">
    <w:nsid w:val="20131FE6"/>
    <w:multiLevelType w:val="hybridMultilevel"/>
    <w:tmpl w:val="E716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725B3F"/>
    <w:multiLevelType w:val="multilevel"/>
    <w:tmpl w:val="E71E0296"/>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B2029C"/>
    <w:multiLevelType w:val="hybridMultilevel"/>
    <w:tmpl w:val="8E2214FC"/>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7" w15:restartNumberingAfterBreak="0">
    <w:nsid w:val="2E022E9D"/>
    <w:multiLevelType w:val="hybridMultilevel"/>
    <w:tmpl w:val="EA94B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822B1D"/>
    <w:multiLevelType w:val="hybridMultilevel"/>
    <w:tmpl w:val="8038766E"/>
    <w:lvl w:ilvl="0" w:tplc="B9CEA474">
      <w:start w:val="1"/>
      <w:numFmt w:val="decimal"/>
      <w:lvlText w:val="%1."/>
      <w:lvlJc w:val="left"/>
      <w:pPr>
        <w:tabs>
          <w:tab w:val="num" w:pos="720"/>
        </w:tabs>
        <w:ind w:left="720" w:hanging="360"/>
      </w:pPr>
    </w:lvl>
    <w:lvl w:ilvl="1" w:tplc="7F5EE140" w:tentative="1">
      <w:start w:val="1"/>
      <w:numFmt w:val="decimal"/>
      <w:lvlText w:val="%2."/>
      <w:lvlJc w:val="left"/>
      <w:pPr>
        <w:tabs>
          <w:tab w:val="num" w:pos="1440"/>
        </w:tabs>
        <w:ind w:left="1440" w:hanging="360"/>
      </w:pPr>
    </w:lvl>
    <w:lvl w:ilvl="2" w:tplc="0D642A0E" w:tentative="1">
      <w:start w:val="1"/>
      <w:numFmt w:val="decimal"/>
      <w:lvlText w:val="%3."/>
      <w:lvlJc w:val="left"/>
      <w:pPr>
        <w:tabs>
          <w:tab w:val="num" w:pos="2160"/>
        </w:tabs>
        <w:ind w:left="2160" w:hanging="360"/>
      </w:pPr>
    </w:lvl>
    <w:lvl w:ilvl="3" w:tplc="E4681F68" w:tentative="1">
      <w:start w:val="1"/>
      <w:numFmt w:val="decimal"/>
      <w:lvlText w:val="%4."/>
      <w:lvlJc w:val="left"/>
      <w:pPr>
        <w:tabs>
          <w:tab w:val="num" w:pos="2880"/>
        </w:tabs>
        <w:ind w:left="2880" w:hanging="360"/>
      </w:pPr>
    </w:lvl>
    <w:lvl w:ilvl="4" w:tplc="3A621B3A" w:tentative="1">
      <w:start w:val="1"/>
      <w:numFmt w:val="decimal"/>
      <w:lvlText w:val="%5."/>
      <w:lvlJc w:val="left"/>
      <w:pPr>
        <w:tabs>
          <w:tab w:val="num" w:pos="3600"/>
        </w:tabs>
        <w:ind w:left="3600" w:hanging="360"/>
      </w:pPr>
    </w:lvl>
    <w:lvl w:ilvl="5" w:tplc="C72ED93A" w:tentative="1">
      <w:start w:val="1"/>
      <w:numFmt w:val="decimal"/>
      <w:lvlText w:val="%6."/>
      <w:lvlJc w:val="left"/>
      <w:pPr>
        <w:tabs>
          <w:tab w:val="num" w:pos="4320"/>
        </w:tabs>
        <w:ind w:left="4320" w:hanging="360"/>
      </w:pPr>
    </w:lvl>
    <w:lvl w:ilvl="6" w:tplc="0AC81140" w:tentative="1">
      <w:start w:val="1"/>
      <w:numFmt w:val="decimal"/>
      <w:lvlText w:val="%7."/>
      <w:lvlJc w:val="left"/>
      <w:pPr>
        <w:tabs>
          <w:tab w:val="num" w:pos="5040"/>
        </w:tabs>
        <w:ind w:left="5040" w:hanging="360"/>
      </w:pPr>
    </w:lvl>
    <w:lvl w:ilvl="7" w:tplc="1CAE9B9C" w:tentative="1">
      <w:start w:val="1"/>
      <w:numFmt w:val="decimal"/>
      <w:lvlText w:val="%8."/>
      <w:lvlJc w:val="left"/>
      <w:pPr>
        <w:tabs>
          <w:tab w:val="num" w:pos="5760"/>
        </w:tabs>
        <w:ind w:left="5760" w:hanging="360"/>
      </w:pPr>
    </w:lvl>
    <w:lvl w:ilvl="8" w:tplc="3A6214E4" w:tentative="1">
      <w:start w:val="1"/>
      <w:numFmt w:val="decimal"/>
      <w:lvlText w:val="%9."/>
      <w:lvlJc w:val="left"/>
      <w:pPr>
        <w:tabs>
          <w:tab w:val="num" w:pos="6480"/>
        </w:tabs>
        <w:ind w:left="6480" w:hanging="360"/>
      </w:pPr>
    </w:lvl>
  </w:abstractNum>
  <w:abstractNum w:abstractNumId="9" w15:restartNumberingAfterBreak="0">
    <w:nsid w:val="3C071E15"/>
    <w:multiLevelType w:val="hybridMultilevel"/>
    <w:tmpl w:val="729AF7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83696D"/>
    <w:multiLevelType w:val="hybridMultilevel"/>
    <w:tmpl w:val="8DD83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C2509E"/>
    <w:multiLevelType w:val="hybridMultilevel"/>
    <w:tmpl w:val="FEEA1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4F6D39"/>
    <w:multiLevelType w:val="hybridMultilevel"/>
    <w:tmpl w:val="C6C859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1BC43A3"/>
    <w:multiLevelType w:val="hybridMultilevel"/>
    <w:tmpl w:val="E46CBC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680022E5"/>
    <w:multiLevelType w:val="hybridMultilevel"/>
    <w:tmpl w:val="A3380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5A3C63"/>
    <w:multiLevelType w:val="hybridMultilevel"/>
    <w:tmpl w:val="B720D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2F2E1D"/>
    <w:multiLevelType w:val="hybridMultilevel"/>
    <w:tmpl w:val="A23C6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3"/>
  </w:num>
  <w:num w:numId="4">
    <w:abstractNumId w:val="11"/>
  </w:num>
  <w:num w:numId="5">
    <w:abstractNumId w:val="7"/>
  </w:num>
  <w:num w:numId="6">
    <w:abstractNumId w:val="6"/>
  </w:num>
  <w:num w:numId="7">
    <w:abstractNumId w:val="10"/>
  </w:num>
  <w:num w:numId="8">
    <w:abstractNumId w:val="4"/>
  </w:num>
  <w:num w:numId="9">
    <w:abstractNumId w:val="14"/>
  </w:num>
  <w:num w:numId="10">
    <w:abstractNumId w:val="12"/>
  </w:num>
  <w:num w:numId="11">
    <w:abstractNumId w:val="2"/>
  </w:num>
  <w:num w:numId="12">
    <w:abstractNumId w:val="1"/>
  </w:num>
  <w:num w:numId="13">
    <w:abstractNumId w:val="16"/>
  </w:num>
  <w:num w:numId="14">
    <w:abstractNumId w:val="0"/>
  </w:num>
  <w:num w:numId="15">
    <w:abstractNumId w:val="8"/>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635"/>
    <w:rsid w:val="00016085"/>
    <w:rsid w:val="00017C62"/>
    <w:rsid w:val="0002361F"/>
    <w:rsid w:val="00027049"/>
    <w:rsid w:val="000327AE"/>
    <w:rsid w:val="00034439"/>
    <w:rsid w:val="00042A83"/>
    <w:rsid w:val="00047DF9"/>
    <w:rsid w:val="000703D1"/>
    <w:rsid w:val="000936CD"/>
    <w:rsid w:val="00100B4C"/>
    <w:rsid w:val="00163534"/>
    <w:rsid w:val="0017293D"/>
    <w:rsid w:val="00185F70"/>
    <w:rsid w:val="00193635"/>
    <w:rsid w:val="001C406B"/>
    <w:rsid w:val="001D2AF3"/>
    <w:rsid w:val="00223913"/>
    <w:rsid w:val="00236AF4"/>
    <w:rsid w:val="002532FA"/>
    <w:rsid w:val="00284672"/>
    <w:rsid w:val="002A4809"/>
    <w:rsid w:val="002F0F87"/>
    <w:rsid w:val="003157E5"/>
    <w:rsid w:val="00331B60"/>
    <w:rsid w:val="00342F78"/>
    <w:rsid w:val="0036348A"/>
    <w:rsid w:val="003C1AE7"/>
    <w:rsid w:val="003C5F5B"/>
    <w:rsid w:val="003D0E37"/>
    <w:rsid w:val="00436F79"/>
    <w:rsid w:val="00457357"/>
    <w:rsid w:val="00464CDD"/>
    <w:rsid w:val="004B6509"/>
    <w:rsid w:val="004D5A64"/>
    <w:rsid w:val="005061FC"/>
    <w:rsid w:val="00551784"/>
    <w:rsid w:val="005548DE"/>
    <w:rsid w:val="00555479"/>
    <w:rsid w:val="005C3E90"/>
    <w:rsid w:val="00621510"/>
    <w:rsid w:val="00656B74"/>
    <w:rsid w:val="0067005F"/>
    <w:rsid w:val="00682F51"/>
    <w:rsid w:val="006A48C3"/>
    <w:rsid w:val="006B5EC0"/>
    <w:rsid w:val="006D2BF8"/>
    <w:rsid w:val="006D7491"/>
    <w:rsid w:val="006F626E"/>
    <w:rsid w:val="00704038"/>
    <w:rsid w:val="00704EEE"/>
    <w:rsid w:val="00740AB4"/>
    <w:rsid w:val="00766AE3"/>
    <w:rsid w:val="007841D3"/>
    <w:rsid w:val="00792095"/>
    <w:rsid w:val="007960FB"/>
    <w:rsid w:val="007A4934"/>
    <w:rsid w:val="007F4EFB"/>
    <w:rsid w:val="007F4FF8"/>
    <w:rsid w:val="00804DE1"/>
    <w:rsid w:val="008243BA"/>
    <w:rsid w:val="00882A9E"/>
    <w:rsid w:val="008904E9"/>
    <w:rsid w:val="008D41DC"/>
    <w:rsid w:val="008E7F63"/>
    <w:rsid w:val="00905541"/>
    <w:rsid w:val="009102AA"/>
    <w:rsid w:val="009413F4"/>
    <w:rsid w:val="009438CC"/>
    <w:rsid w:val="009463BA"/>
    <w:rsid w:val="009C69B5"/>
    <w:rsid w:val="009D4834"/>
    <w:rsid w:val="009F4A20"/>
    <w:rsid w:val="00A100BB"/>
    <w:rsid w:val="00A123FE"/>
    <w:rsid w:val="00A30AF5"/>
    <w:rsid w:val="00A37D9C"/>
    <w:rsid w:val="00A40B8F"/>
    <w:rsid w:val="00A57A87"/>
    <w:rsid w:val="00A82FEA"/>
    <w:rsid w:val="00AB7124"/>
    <w:rsid w:val="00B47163"/>
    <w:rsid w:val="00B93054"/>
    <w:rsid w:val="00BD0977"/>
    <w:rsid w:val="00C36C48"/>
    <w:rsid w:val="00C85685"/>
    <w:rsid w:val="00C91F63"/>
    <w:rsid w:val="00CE268B"/>
    <w:rsid w:val="00D00C27"/>
    <w:rsid w:val="00D27A6A"/>
    <w:rsid w:val="00D97F0C"/>
    <w:rsid w:val="00DB41BD"/>
    <w:rsid w:val="00DB7EE2"/>
    <w:rsid w:val="00E259F9"/>
    <w:rsid w:val="00E62101"/>
    <w:rsid w:val="00E65AF7"/>
    <w:rsid w:val="00E9792E"/>
    <w:rsid w:val="00E97E38"/>
    <w:rsid w:val="00EB7BDF"/>
    <w:rsid w:val="00F119D3"/>
    <w:rsid w:val="00FB2C99"/>
    <w:rsid w:val="00FE083A"/>
    <w:rsid w:val="00FF4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F174B"/>
  <w15:docId w15:val="{84852C39-A7C3-AF4B-8296-065F010D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1D3"/>
  </w:style>
  <w:style w:type="paragraph" w:styleId="Heading1">
    <w:name w:val="heading 1"/>
    <w:basedOn w:val="Normal"/>
    <w:next w:val="Normal"/>
    <w:link w:val="Heading1Char"/>
    <w:qFormat/>
    <w:rsid w:val="00185F70"/>
    <w:pPr>
      <w:spacing w:after="0" w:line="240" w:lineRule="auto"/>
      <w:outlineLvl w:val="0"/>
    </w:pPr>
    <w:rPr>
      <w:rFonts w:ascii="Arial" w:eastAsia="Times New Roman" w:hAnsi="Arial" w:cs="Times New Roman"/>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085"/>
    <w:pPr>
      <w:tabs>
        <w:tab w:val="center" w:pos="4252"/>
        <w:tab w:val="right" w:pos="8504"/>
      </w:tabs>
      <w:spacing w:after="0" w:line="240" w:lineRule="auto"/>
    </w:pPr>
  </w:style>
  <w:style w:type="character" w:customStyle="1" w:styleId="HeaderChar">
    <w:name w:val="Header Char"/>
    <w:basedOn w:val="DefaultParagraphFont"/>
    <w:link w:val="Header"/>
    <w:uiPriority w:val="99"/>
    <w:rsid w:val="00016085"/>
  </w:style>
  <w:style w:type="paragraph" w:styleId="Footer">
    <w:name w:val="footer"/>
    <w:basedOn w:val="Normal"/>
    <w:link w:val="FooterChar"/>
    <w:uiPriority w:val="99"/>
    <w:unhideWhenUsed/>
    <w:rsid w:val="00016085"/>
    <w:pPr>
      <w:tabs>
        <w:tab w:val="center" w:pos="4252"/>
        <w:tab w:val="right" w:pos="8504"/>
      </w:tabs>
      <w:spacing w:after="0" w:line="240" w:lineRule="auto"/>
    </w:pPr>
  </w:style>
  <w:style w:type="character" w:customStyle="1" w:styleId="FooterChar">
    <w:name w:val="Footer Char"/>
    <w:basedOn w:val="DefaultParagraphFont"/>
    <w:link w:val="Footer"/>
    <w:uiPriority w:val="99"/>
    <w:rsid w:val="00016085"/>
  </w:style>
  <w:style w:type="character" w:styleId="Hyperlink">
    <w:name w:val="Hyperlink"/>
    <w:basedOn w:val="DefaultParagraphFont"/>
    <w:uiPriority w:val="99"/>
    <w:unhideWhenUsed/>
    <w:rsid w:val="00223913"/>
    <w:rPr>
      <w:color w:val="0563C1" w:themeColor="hyperlink"/>
      <w:u w:val="single"/>
    </w:rPr>
  </w:style>
  <w:style w:type="character" w:customStyle="1" w:styleId="UnresolvedMention1">
    <w:name w:val="Unresolved Mention1"/>
    <w:basedOn w:val="DefaultParagraphFont"/>
    <w:uiPriority w:val="99"/>
    <w:semiHidden/>
    <w:unhideWhenUsed/>
    <w:rsid w:val="00223913"/>
    <w:rPr>
      <w:color w:val="605E5C"/>
      <w:shd w:val="clear" w:color="auto" w:fill="E1DFDD"/>
    </w:rPr>
  </w:style>
  <w:style w:type="character" w:customStyle="1" w:styleId="Heading1Char">
    <w:name w:val="Heading 1 Char"/>
    <w:basedOn w:val="DefaultParagraphFont"/>
    <w:link w:val="Heading1"/>
    <w:rsid w:val="00185F70"/>
    <w:rPr>
      <w:rFonts w:ascii="Arial" w:eastAsia="Times New Roman" w:hAnsi="Arial" w:cs="Times New Roman"/>
      <w:b/>
      <w:sz w:val="24"/>
      <w:szCs w:val="24"/>
      <w:lang w:eastAsia="en-GB"/>
    </w:rPr>
  </w:style>
  <w:style w:type="paragraph" w:styleId="BalloonText">
    <w:name w:val="Balloon Text"/>
    <w:basedOn w:val="Normal"/>
    <w:link w:val="BalloonTextChar"/>
    <w:uiPriority w:val="99"/>
    <w:semiHidden/>
    <w:unhideWhenUsed/>
    <w:rsid w:val="004573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357"/>
    <w:rPr>
      <w:rFonts w:ascii="Tahoma" w:hAnsi="Tahoma" w:cs="Tahoma"/>
      <w:sz w:val="16"/>
      <w:szCs w:val="16"/>
    </w:rPr>
  </w:style>
  <w:style w:type="table" w:styleId="TableGrid">
    <w:name w:val="Table Grid"/>
    <w:basedOn w:val="TableNormal"/>
    <w:uiPriority w:val="39"/>
    <w:rsid w:val="004D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2F51"/>
    <w:pPr>
      <w:ind w:left="720"/>
      <w:contextualSpacing/>
    </w:pPr>
  </w:style>
  <w:style w:type="character" w:customStyle="1" w:styleId="UnresolvedMention">
    <w:name w:val="Unresolved Mention"/>
    <w:basedOn w:val="DefaultParagraphFont"/>
    <w:uiPriority w:val="99"/>
    <w:semiHidden/>
    <w:unhideWhenUsed/>
    <w:rsid w:val="00740AB4"/>
    <w:rPr>
      <w:color w:val="605E5C"/>
      <w:shd w:val="clear" w:color="auto" w:fill="E1DFDD"/>
    </w:rPr>
  </w:style>
  <w:style w:type="paragraph" w:styleId="NormalWeb">
    <w:name w:val="Normal (Web)"/>
    <w:basedOn w:val="Normal"/>
    <w:uiPriority w:val="99"/>
    <w:semiHidden/>
    <w:unhideWhenUsed/>
    <w:rsid w:val="00740A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9D48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28603">
      <w:bodyDiv w:val="1"/>
      <w:marLeft w:val="0"/>
      <w:marRight w:val="0"/>
      <w:marTop w:val="0"/>
      <w:marBottom w:val="0"/>
      <w:divBdr>
        <w:top w:val="none" w:sz="0" w:space="0" w:color="auto"/>
        <w:left w:val="none" w:sz="0" w:space="0" w:color="auto"/>
        <w:bottom w:val="none" w:sz="0" w:space="0" w:color="auto"/>
        <w:right w:val="none" w:sz="0" w:space="0" w:color="auto"/>
      </w:divBdr>
    </w:div>
    <w:div w:id="274944573">
      <w:bodyDiv w:val="1"/>
      <w:marLeft w:val="0"/>
      <w:marRight w:val="0"/>
      <w:marTop w:val="0"/>
      <w:marBottom w:val="0"/>
      <w:divBdr>
        <w:top w:val="none" w:sz="0" w:space="0" w:color="auto"/>
        <w:left w:val="none" w:sz="0" w:space="0" w:color="auto"/>
        <w:bottom w:val="none" w:sz="0" w:space="0" w:color="auto"/>
        <w:right w:val="none" w:sz="0" w:space="0" w:color="auto"/>
      </w:divBdr>
    </w:div>
    <w:div w:id="402410503">
      <w:bodyDiv w:val="1"/>
      <w:marLeft w:val="0"/>
      <w:marRight w:val="0"/>
      <w:marTop w:val="0"/>
      <w:marBottom w:val="0"/>
      <w:divBdr>
        <w:top w:val="none" w:sz="0" w:space="0" w:color="auto"/>
        <w:left w:val="none" w:sz="0" w:space="0" w:color="auto"/>
        <w:bottom w:val="none" w:sz="0" w:space="0" w:color="auto"/>
        <w:right w:val="none" w:sz="0" w:space="0" w:color="auto"/>
      </w:divBdr>
      <w:divsChild>
        <w:div w:id="1143422051">
          <w:marLeft w:val="806"/>
          <w:marRight w:val="0"/>
          <w:marTop w:val="0"/>
          <w:marBottom w:val="0"/>
          <w:divBdr>
            <w:top w:val="none" w:sz="0" w:space="0" w:color="auto"/>
            <w:left w:val="none" w:sz="0" w:space="0" w:color="auto"/>
            <w:bottom w:val="none" w:sz="0" w:space="0" w:color="auto"/>
            <w:right w:val="none" w:sz="0" w:space="0" w:color="auto"/>
          </w:divBdr>
        </w:div>
        <w:div w:id="560754046">
          <w:marLeft w:val="806"/>
          <w:marRight w:val="0"/>
          <w:marTop w:val="0"/>
          <w:marBottom w:val="0"/>
          <w:divBdr>
            <w:top w:val="none" w:sz="0" w:space="0" w:color="auto"/>
            <w:left w:val="none" w:sz="0" w:space="0" w:color="auto"/>
            <w:bottom w:val="none" w:sz="0" w:space="0" w:color="auto"/>
            <w:right w:val="none" w:sz="0" w:space="0" w:color="auto"/>
          </w:divBdr>
        </w:div>
        <w:div w:id="2015839984">
          <w:marLeft w:val="806"/>
          <w:marRight w:val="0"/>
          <w:marTop w:val="0"/>
          <w:marBottom w:val="0"/>
          <w:divBdr>
            <w:top w:val="none" w:sz="0" w:space="0" w:color="auto"/>
            <w:left w:val="none" w:sz="0" w:space="0" w:color="auto"/>
            <w:bottom w:val="none" w:sz="0" w:space="0" w:color="auto"/>
            <w:right w:val="none" w:sz="0" w:space="0" w:color="auto"/>
          </w:divBdr>
        </w:div>
        <w:div w:id="2056659000">
          <w:marLeft w:val="806"/>
          <w:marRight w:val="0"/>
          <w:marTop w:val="0"/>
          <w:marBottom w:val="0"/>
          <w:divBdr>
            <w:top w:val="none" w:sz="0" w:space="0" w:color="auto"/>
            <w:left w:val="none" w:sz="0" w:space="0" w:color="auto"/>
            <w:bottom w:val="none" w:sz="0" w:space="0" w:color="auto"/>
            <w:right w:val="none" w:sz="0" w:space="0" w:color="auto"/>
          </w:divBdr>
        </w:div>
      </w:divsChild>
    </w:div>
    <w:div w:id="412356079">
      <w:bodyDiv w:val="1"/>
      <w:marLeft w:val="0"/>
      <w:marRight w:val="0"/>
      <w:marTop w:val="0"/>
      <w:marBottom w:val="0"/>
      <w:divBdr>
        <w:top w:val="none" w:sz="0" w:space="0" w:color="auto"/>
        <w:left w:val="none" w:sz="0" w:space="0" w:color="auto"/>
        <w:bottom w:val="none" w:sz="0" w:space="0" w:color="auto"/>
        <w:right w:val="none" w:sz="0" w:space="0" w:color="auto"/>
      </w:divBdr>
      <w:divsChild>
        <w:div w:id="1185751346">
          <w:marLeft w:val="720"/>
          <w:marRight w:val="0"/>
          <w:marTop w:val="0"/>
          <w:marBottom w:val="0"/>
          <w:divBdr>
            <w:top w:val="none" w:sz="0" w:space="0" w:color="auto"/>
            <w:left w:val="none" w:sz="0" w:space="0" w:color="auto"/>
            <w:bottom w:val="none" w:sz="0" w:space="0" w:color="auto"/>
            <w:right w:val="none" w:sz="0" w:space="0" w:color="auto"/>
          </w:divBdr>
        </w:div>
        <w:div w:id="1631667387">
          <w:marLeft w:val="720"/>
          <w:marRight w:val="0"/>
          <w:marTop w:val="0"/>
          <w:marBottom w:val="0"/>
          <w:divBdr>
            <w:top w:val="none" w:sz="0" w:space="0" w:color="auto"/>
            <w:left w:val="none" w:sz="0" w:space="0" w:color="auto"/>
            <w:bottom w:val="none" w:sz="0" w:space="0" w:color="auto"/>
            <w:right w:val="none" w:sz="0" w:space="0" w:color="auto"/>
          </w:divBdr>
        </w:div>
        <w:div w:id="1273391984">
          <w:marLeft w:val="720"/>
          <w:marRight w:val="0"/>
          <w:marTop w:val="0"/>
          <w:marBottom w:val="0"/>
          <w:divBdr>
            <w:top w:val="none" w:sz="0" w:space="0" w:color="auto"/>
            <w:left w:val="none" w:sz="0" w:space="0" w:color="auto"/>
            <w:bottom w:val="none" w:sz="0" w:space="0" w:color="auto"/>
            <w:right w:val="none" w:sz="0" w:space="0" w:color="auto"/>
          </w:divBdr>
        </w:div>
        <w:div w:id="1821270957">
          <w:marLeft w:val="720"/>
          <w:marRight w:val="0"/>
          <w:marTop w:val="0"/>
          <w:marBottom w:val="0"/>
          <w:divBdr>
            <w:top w:val="none" w:sz="0" w:space="0" w:color="auto"/>
            <w:left w:val="none" w:sz="0" w:space="0" w:color="auto"/>
            <w:bottom w:val="none" w:sz="0" w:space="0" w:color="auto"/>
            <w:right w:val="none" w:sz="0" w:space="0" w:color="auto"/>
          </w:divBdr>
        </w:div>
      </w:divsChild>
    </w:div>
    <w:div w:id="615252785">
      <w:bodyDiv w:val="1"/>
      <w:marLeft w:val="0"/>
      <w:marRight w:val="0"/>
      <w:marTop w:val="0"/>
      <w:marBottom w:val="0"/>
      <w:divBdr>
        <w:top w:val="none" w:sz="0" w:space="0" w:color="auto"/>
        <w:left w:val="none" w:sz="0" w:space="0" w:color="auto"/>
        <w:bottom w:val="none" w:sz="0" w:space="0" w:color="auto"/>
        <w:right w:val="none" w:sz="0" w:space="0" w:color="auto"/>
      </w:divBdr>
    </w:div>
    <w:div w:id="836766037">
      <w:bodyDiv w:val="1"/>
      <w:marLeft w:val="0"/>
      <w:marRight w:val="0"/>
      <w:marTop w:val="0"/>
      <w:marBottom w:val="0"/>
      <w:divBdr>
        <w:top w:val="none" w:sz="0" w:space="0" w:color="auto"/>
        <w:left w:val="none" w:sz="0" w:space="0" w:color="auto"/>
        <w:bottom w:val="none" w:sz="0" w:space="0" w:color="auto"/>
        <w:right w:val="none" w:sz="0" w:space="0" w:color="auto"/>
      </w:divBdr>
    </w:div>
    <w:div w:id="840505639">
      <w:bodyDiv w:val="1"/>
      <w:marLeft w:val="0"/>
      <w:marRight w:val="0"/>
      <w:marTop w:val="0"/>
      <w:marBottom w:val="0"/>
      <w:divBdr>
        <w:top w:val="none" w:sz="0" w:space="0" w:color="auto"/>
        <w:left w:val="none" w:sz="0" w:space="0" w:color="auto"/>
        <w:bottom w:val="none" w:sz="0" w:space="0" w:color="auto"/>
        <w:right w:val="none" w:sz="0" w:space="0" w:color="auto"/>
      </w:divBdr>
    </w:div>
    <w:div w:id="878590665">
      <w:bodyDiv w:val="1"/>
      <w:marLeft w:val="0"/>
      <w:marRight w:val="0"/>
      <w:marTop w:val="0"/>
      <w:marBottom w:val="0"/>
      <w:divBdr>
        <w:top w:val="none" w:sz="0" w:space="0" w:color="auto"/>
        <w:left w:val="none" w:sz="0" w:space="0" w:color="auto"/>
        <w:bottom w:val="none" w:sz="0" w:space="0" w:color="auto"/>
        <w:right w:val="none" w:sz="0" w:space="0" w:color="auto"/>
      </w:divBdr>
    </w:div>
    <w:div w:id="960459776">
      <w:bodyDiv w:val="1"/>
      <w:marLeft w:val="0"/>
      <w:marRight w:val="0"/>
      <w:marTop w:val="0"/>
      <w:marBottom w:val="0"/>
      <w:divBdr>
        <w:top w:val="none" w:sz="0" w:space="0" w:color="auto"/>
        <w:left w:val="none" w:sz="0" w:space="0" w:color="auto"/>
        <w:bottom w:val="none" w:sz="0" w:space="0" w:color="auto"/>
        <w:right w:val="none" w:sz="0" w:space="0" w:color="auto"/>
      </w:divBdr>
    </w:div>
    <w:div w:id="1127090744">
      <w:bodyDiv w:val="1"/>
      <w:marLeft w:val="0"/>
      <w:marRight w:val="0"/>
      <w:marTop w:val="0"/>
      <w:marBottom w:val="0"/>
      <w:divBdr>
        <w:top w:val="none" w:sz="0" w:space="0" w:color="auto"/>
        <w:left w:val="none" w:sz="0" w:space="0" w:color="auto"/>
        <w:bottom w:val="none" w:sz="0" w:space="0" w:color="auto"/>
        <w:right w:val="none" w:sz="0" w:space="0" w:color="auto"/>
      </w:divBdr>
    </w:div>
    <w:div w:id="1208834093">
      <w:bodyDiv w:val="1"/>
      <w:marLeft w:val="0"/>
      <w:marRight w:val="0"/>
      <w:marTop w:val="0"/>
      <w:marBottom w:val="0"/>
      <w:divBdr>
        <w:top w:val="none" w:sz="0" w:space="0" w:color="auto"/>
        <w:left w:val="none" w:sz="0" w:space="0" w:color="auto"/>
        <w:bottom w:val="none" w:sz="0" w:space="0" w:color="auto"/>
        <w:right w:val="none" w:sz="0" w:space="0" w:color="auto"/>
      </w:divBdr>
    </w:div>
    <w:div w:id="1238828431">
      <w:bodyDiv w:val="1"/>
      <w:marLeft w:val="0"/>
      <w:marRight w:val="0"/>
      <w:marTop w:val="0"/>
      <w:marBottom w:val="0"/>
      <w:divBdr>
        <w:top w:val="none" w:sz="0" w:space="0" w:color="auto"/>
        <w:left w:val="none" w:sz="0" w:space="0" w:color="auto"/>
        <w:bottom w:val="none" w:sz="0" w:space="0" w:color="auto"/>
        <w:right w:val="none" w:sz="0" w:space="0" w:color="auto"/>
      </w:divBdr>
    </w:div>
    <w:div w:id="1362315231">
      <w:bodyDiv w:val="1"/>
      <w:marLeft w:val="0"/>
      <w:marRight w:val="0"/>
      <w:marTop w:val="0"/>
      <w:marBottom w:val="0"/>
      <w:divBdr>
        <w:top w:val="none" w:sz="0" w:space="0" w:color="auto"/>
        <w:left w:val="none" w:sz="0" w:space="0" w:color="auto"/>
        <w:bottom w:val="none" w:sz="0" w:space="0" w:color="auto"/>
        <w:right w:val="none" w:sz="0" w:space="0" w:color="auto"/>
      </w:divBdr>
    </w:div>
    <w:div w:id="1495954341">
      <w:bodyDiv w:val="1"/>
      <w:marLeft w:val="0"/>
      <w:marRight w:val="0"/>
      <w:marTop w:val="0"/>
      <w:marBottom w:val="0"/>
      <w:divBdr>
        <w:top w:val="none" w:sz="0" w:space="0" w:color="auto"/>
        <w:left w:val="none" w:sz="0" w:space="0" w:color="auto"/>
        <w:bottom w:val="none" w:sz="0" w:space="0" w:color="auto"/>
        <w:right w:val="none" w:sz="0" w:space="0" w:color="auto"/>
      </w:divBdr>
    </w:div>
    <w:div w:id="1527981582">
      <w:bodyDiv w:val="1"/>
      <w:marLeft w:val="0"/>
      <w:marRight w:val="0"/>
      <w:marTop w:val="0"/>
      <w:marBottom w:val="0"/>
      <w:divBdr>
        <w:top w:val="none" w:sz="0" w:space="0" w:color="auto"/>
        <w:left w:val="none" w:sz="0" w:space="0" w:color="auto"/>
        <w:bottom w:val="none" w:sz="0" w:space="0" w:color="auto"/>
        <w:right w:val="none" w:sz="0" w:space="0" w:color="auto"/>
      </w:divBdr>
    </w:div>
    <w:div w:id="1654334023">
      <w:bodyDiv w:val="1"/>
      <w:marLeft w:val="0"/>
      <w:marRight w:val="0"/>
      <w:marTop w:val="0"/>
      <w:marBottom w:val="0"/>
      <w:divBdr>
        <w:top w:val="none" w:sz="0" w:space="0" w:color="auto"/>
        <w:left w:val="none" w:sz="0" w:space="0" w:color="auto"/>
        <w:bottom w:val="none" w:sz="0" w:space="0" w:color="auto"/>
        <w:right w:val="none" w:sz="0" w:space="0" w:color="auto"/>
      </w:divBdr>
    </w:div>
    <w:div w:id="1689718479">
      <w:bodyDiv w:val="1"/>
      <w:marLeft w:val="0"/>
      <w:marRight w:val="0"/>
      <w:marTop w:val="0"/>
      <w:marBottom w:val="0"/>
      <w:divBdr>
        <w:top w:val="none" w:sz="0" w:space="0" w:color="auto"/>
        <w:left w:val="none" w:sz="0" w:space="0" w:color="auto"/>
        <w:bottom w:val="none" w:sz="0" w:space="0" w:color="auto"/>
        <w:right w:val="none" w:sz="0" w:space="0" w:color="auto"/>
      </w:divBdr>
      <w:divsChild>
        <w:div w:id="1114591260">
          <w:marLeft w:val="446"/>
          <w:marRight w:val="0"/>
          <w:marTop w:val="200"/>
          <w:marBottom w:val="0"/>
          <w:divBdr>
            <w:top w:val="none" w:sz="0" w:space="0" w:color="auto"/>
            <w:left w:val="none" w:sz="0" w:space="0" w:color="auto"/>
            <w:bottom w:val="none" w:sz="0" w:space="0" w:color="auto"/>
            <w:right w:val="none" w:sz="0" w:space="0" w:color="auto"/>
          </w:divBdr>
        </w:div>
        <w:div w:id="836648148">
          <w:marLeft w:val="446"/>
          <w:marRight w:val="0"/>
          <w:marTop w:val="200"/>
          <w:marBottom w:val="0"/>
          <w:divBdr>
            <w:top w:val="none" w:sz="0" w:space="0" w:color="auto"/>
            <w:left w:val="none" w:sz="0" w:space="0" w:color="auto"/>
            <w:bottom w:val="none" w:sz="0" w:space="0" w:color="auto"/>
            <w:right w:val="none" w:sz="0" w:space="0" w:color="auto"/>
          </w:divBdr>
        </w:div>
        <w:div w:id="1048064912">
          <w:marLeft w:val="446"/>
          <w:marRight w:val="0"/>
          <w:marTop w:val="200"/>
          <w:marBottom w:val="0"/>
          <w:divBdr>
            <w:top w:val="none" w:sz="0" w:space="0" w:color="auto"/>
            <w:left w:val="none" w:sz="0" w:space="0" w:color="auto"/>
            <w:bottom w:val="none" w:sz="0" w:space="0" w:color="auto"/>
            <w:right w:val="none" w:sz="0" w:space="0" w:color="auto"/>
          </w:divBdr>
        </w:div>
        <w:div w:id="1660882267">
          <w:marLeft w:val="446"/>
          <w:marRight w:val="0"/>
          <w:marTop w:val="200"/>
          <w:marBottom w:val="0"/>
          <w:divBdr>
            <w:top w:val="none" w:sz="0" w:space="0" w:color="auto"/>
            <w:left w:val="none" w:sz="0" w:space="0" w:color="auto"/>
            <w:bottom w:val="none" w:sz="0" w:space="0" w:color="auto"/>
            <w:right w:val="none" w:sz="0" w:space="0" w:color="auto"/>
          </w:divBdr>
        </w:div>
      </w:divsChild>
    </w:div>
    <w:div w:id="1755862374">
      <w:bodyDiv w:val="1"/>
      <w:marLeft w:val="0"/>
      <w:marRight w:val="0"/>
      <w:marTop w:val="0"/>
      <w:marBottom w:val="0"/>
      <w:divBdr>
        <w:top w:val="none" w:sz="0" w:space="0" w:color="auto"/>
        <w:left w:val="none" w:sz="0" w:space="0" w:color="auto"/>
        <w:bottom w:val="none" w:sz="0" w:space="0" w:color="auto"/>
        <w:right w:val="none" w:sz="0" w:space="0" w:color="auto"/>
      </w:divBdr>
    </w:div>
    <w:div w:id="1803041318">
      <w:bodyDiv w:val="1"/>
      <w:marLeft w:val="0"/>
      <w:marRight w:val="0"/>
      <w:marTop w:val="0"/>
      <w:marBottom w:val="0"/>
      <w:divBdr>
        <w:top w:val="none" w:sz="0" w:space="0" w:color="auto"/>
        <w:left w:val="none" w:sz="0" w:space="0" w:color="auto"/>
        <w:bottom w:val="none" w:sz="0" w:space="0" w:color="auto"/>
        <w:right w:val="none" w:sz="0" w:space="0" w:color="auto"/>
      </w:divBdr>
    </w:div>
    <w:div w:id="2045134879">
      <w:bodyDiv w:val="1"/>
      <w:marLeft w:val="0"/>
      <w:marRight w:val="0"/>
      <w:marTop w:val="0"/>
      <w:marBottom w:val="0"/>
      <w:divBdr>
        <w:top w:val="none" w:sz="0" w:space="0" w:color="auto"/>
        <w:left w:val="none" w:sz="0" w:space="0" w:color="auto"/>
        <w:bottom w:val="none" w:sz="0" w:space="0" w:color="auto"/>
        <w:right w:val="none" w:sz="0" w:space="0" w:color="auto"/>
      </w:divBdr>
    </w:div>
    <w:div w:id="2082631502">
      <w:bodyDiv w:val="1"/>
      <w:marLeft w:val="0"/>
      <w:marRight w:val="0"/>
      <w:marTop w:val="0"/>
      <w:marBottom w:val="0"/>
      <w:divBdr>
        <w:top w:val="none" w:sz="0" w:space="0" w:color="auto"/>
        <w:left w:val="none" w:sz="0" w:space="0" w:color="auto"/>
        <w:bottom w:val="none" w:sz="0" w:space="0" w:color="auto"/>
        <w:right w:val="none" w:sz="0" w:space="0" w:color="auto"/>
      </w:divBdr>
    </w:div>
    <w:div w:id="213925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tegyzer.com/canvas/business-model-canv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dtools.com/pages/article/newTMC_05.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archsoftwarequality.techtarget.com/definition/Gantt-chart" TargetMode="External"/><Relationship Id="rId4" Type="http://schemas.openxmlformats.org/officeDocument/2006/relationships/settings" Target="settings.xml"/><Relationship Id="rId9" Type="http://schemas.openxmlformats.org/officeDocument/2006/relationships/hyperlink" Target="https://www.ncbi.nlm.nih.gov/pmc/articles/PMC713422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9.jpg"/><Relationship Id="rId3" Type="http://schemas.openxmlformats.org/officeDocument/2006/relationships/image" Target="media/image4.png"/><Relationship Id="rId7" Type="http://schemas.openxmlformats.org/officeDocument/2006/relationships/image" Target="media/image8.jpg"/><Relationship Id="rId2" Type="http://schemas.openxmlformats.org/officeDocument/2006/relationships/image" Target="media/image3.jpg"/><Relationship Id="rId1" Type="http://schemas.openxmlformats.org/officeDocument/2006/relationships/image" Target="media/image2.jpg"/><Relationship Id="rId6" Type="http://schemas.openxmlformats.org/officeDocument/2006/relationships/image" Target="media/image7.jpg"/><Relationship Id="rId5" Type="http://schemas.openxmlformats.org/officeDocument/2006/relationships/image" Target="media/image6.jpg"/><Relationship Id="rId4" Type="http://schemas.openxmlformats.org/officeDocument/2006/relationships/image" Target="media/image5.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hyperlink" Target="http://www.ideadigital.e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DC9E5-B84D-4989-92EA-A4B6A8EB0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8</Pages>
  <Words>919</Words>
  <Characters>5243</Characters>
  <Application>Microsoft Office Word</Application>
  <DocSecurity>0</DocSecurity>
  <Lines>43</Lines>
  <Paragraphs>12</Paragraphs>
  <ScaleCrop>false</ScaleCrop>
  <HeadingPairs>
    <vt:vector size="6" baseType="variant">
      <vt:variant>
        <vt:lpstr>Title</vt:lpstr>
      </vt:variant>
      <vt:variant>
        <vt:i4>1</vt:i4>
      </vt:variant>
      <vt:variant>
        <vt:lpstr>Titolo</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6150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Korisnik</cp:lastModifiedBy>
  <cp:revision>105</cp:revision>
  <dcterms:created xsi:type="dcterms:W3CDTF">2021-01-25T19:36:00Z</dcterms:created>
  <dcterms:modified xsi:type="dcterms:W3CDTF">2021-01-27T10:04:00Z</dcterms:modified>
</cp:coreProperties>
</file>