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3C3F6" w14:textId="148F457D" w:rsidR="00185F70" w:rsidRPr="00B30077" w:rsidRDefault="00016085" w:rsidP="00185F70">
      <w:pPr>
        <w:rPr>
          <w:rFonts w:ascii="Arial" w:hAnsi="Arial" w:cs="Arial"/>
          <w:sz w:val="36"/>
          <w:szCs w:val="36"/>
          <w:lang w:val="es-ES_tradnl"/>
        </w:rPr>
      </w:pPr>
      <w:r w:rsidRPr="00B30077">
        <w:rPr>
          <w:lang w:val="es-ES_tradnl"/>
        </w:rPr>
        <w:br w:type="textWrapping" w:clear="all"/>
      </w:r>
      <w:r w:rsidR="00475895">
        <w:rPr>
          <w:rFonts w:ascii="Arial" w:hAnsi="Arial" w:cs="Arial"/>
          <w:sz w:val="36"/>
          <w:szCs w:val="36"/>
          <w:lang w:val="es-ES_tradnl"/>
        </w:rPr>
        <w:t>Ficha formativa</w:t>
      </w:r>
    </w:p>
    <w:p w14:paraId="2691661F" w14:textId="77777777" w:rsidR="00185F70" w:rsidRPr="00B30077" w:rsidRDefault="00185F70" w:rsidP="00185F70">
      <w:pPr>
        <w:pStyle w:val="Ttulo1"/>
        <w:rPr>
          <w:rFonts w:cs="Arial"/>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202"/>
      </w:tblGrid>
      <w:tr w:rsidR="00185F70" w:rsidRPr="00B30077" w14:paraId="1B51CE28" w14:textId="77777777" w:rsidTr="008243BA">
        <w:trPr>
          <w:trHeight w:hRule="exact" w:val="388"/>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594CAF57" w:rsidR="00185F70" w:rsidRPr="00B30077" w:rsidRDefault="00B30077" w:rsidP="00283D89">
            <w:pPr>
              <w:rPr>
                <w:rFonts w:ascii="Arial" w:hAnsi="Arial" w:cs="Arial"/>
                <w:b/>
                <w:color w:val="FFFFFF" w:themeColor="background1"/>
                <w:lang w:val="es-ES_tradnl"/>
              </w:rPr>
            </w:pPr>
            <w:r w:rsidRPr="00B30077">
              <w:rPr>
                <w:rFonts w:ascii="Arial" w:hAnsi="Arial" w:cs="Arial"/>
                <w:b/>
                <w:color w:val="FFFFFF" w:themeColor="background1"/>
                <w:lang w:val="es-ES_tradnl"/>
              </w:rPr>
              <w:t>Título</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61BD2FC3" w:rsidR="00185F70" w:rsidRPr="00B30077" w:rsidRDefault="00342F78" w:rsidP="00B30077">
            <w:pPr>
              <w:rPr>
                <w:rFonts w:ascii="Arial" w:hAnsi="Arial" w:cs="Arial"/>
                <w:lang w:val="es-ES_tradnl"/>
              </w:rPr>
            </w:pPr>
            <w:r w:rsidRPr="00B30077">
              <w:rPr>
                <w:rFonts w:ascii="Arial" w:hAnsi="Arial" w:cs="Arial"/>
                <w:lang w:val="es-ES_tradnl"/>
              </w:rPr>
              <w:t>Fundament</w:t>
            </w:r>
            <w:r w:rsidR="007E37F5" w:rsidRPr="00B30077">
              <w:rPr>
                <w:rFonts w:ascii="Arial" w:hAnsi="Arial" w:cs="Arial"/>
                <w:lang w:val="es-ES_tradnl"/>
              </w:rPr>
              <w:t>o</w:t>
            </w:r>
            <w:r w:rsidRPr="00B30077">
              <w:rPr>
                <w:rFonts w:ascii="Arial" w:hAnsi="Arial" w:cs="Arial"/>
                <w:lang w:val="es-ES_tradnl"/>
              </w:rPr>
              <w:t>s</w:t>
            </w:r>
            <w:r w:rsidR="007E37F5" w:rsidRPr="00B30077">
              <w:rPr>
                <w:rFonts w:ascii="Arial" w:hAnsi="Arial" w:cs="Arial"/>
                <w:lang w:val="es-ES_tradnl"/>
              </w:rPr>
              <w:t xml:space="preserve"> del Emprendimiento Digital</w:t>
            </w:r>
          </w:p>
        </w:tc>
      </w:tr>
      <w:tr w:rsidR="00185F70" w:rsidRPr="00693AF2" w14:paraId="18C068CA" w14:textId="77777777" w:rsidTr="00682F51">
        <w:trPr>
          <w:trHeight w:hRule="exact" w:val="982"/>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47FAB6C8" w:rsidR="00185F70" w:rsidRPr="00B30077" w:rsidRDefault="00B30077" w:rsidP="00283D89">
            <w:pPr>
              <w:rPr>
                <w:rFonts w:ascii="Arial" w:hAnsi="Arial" w:cs="Arial"/>
                <w:b/>
                <w:color w:val="FFFFFF" w:themeColor="background1"/>
                <w:lang w:val="es-ES_tradnl"/>
              </w:rPr>
            </w:pPr>
            <w:r w:rsidRPr="00B30077">
              <w:rPr>
                <w:rFonts w:ascii="Arial" w:hAnsi="Arial" w:cs="Arial"/>
                <w:b/>
                <w:color w:val="FFFFFF" w:themeColor="background1"/>
                <w:lang w:val="es-ES_tradnl"/>
              </w:rPr>
              <w:t>Palabras Clave</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14065819" w:rsidR="00185F70" w:rsidRPr="00890B1E" w:rsidRDefault="00342F78" w:rsidP="00890B1E">
            <w:pPr>
              <w:rPr>
                <w:rFonts w:ascii="Arial" w:hAnsi="Arial" w:cs="Arial"/>
                <w:b/>
                <w:lang w:val="es-ES"/>
              </w:rPr>
            </w:pPr>
            <w:r w:rsidRPr="00890B1E">
              <w:rPr>
                <w:rFonts w:ascii="Arial" w:hAnsi="Arial" w:cs="Arial"/>
                <w:b/>
                <w:lang w:val="es-ES"/>
              </w:rPr>
              <w:t>E</w:t>
            </w:r>
            <w:r w:rsidR="00890B1E" w:rsidRPr="00890B1E">
              <w:rPr>
                <w:rFonts w:ascii="Arial" w:hAnsi="Arial" w:cs="Arial"/>
                <w:b/>
                <w:lang w:val="es-ES"/>
              </w:rPr>
              <w:t>spíritu empresarial, Emprendimiento</w:t>
            </w:r>
            <w:r w:rsidRPr="00890B1E">
              <w:rPr>
                <w:rFonts w:ascii="Arial" w:hAnsi="Arial" w:cs="Arial"/>
                <w:b/>
                <w:lang w:val="es-ES"/>
              </w:rPr>
              <w:t xml:space="preserve"> Digital,</w:t>
            </w:r>
            <w:r w:rsidR="00890B1E" w:rsidRPr="00890B1E">
              <w:rPr>
                <w:rFonts w:ascii="Arial" w:hAnsi="Arial" w:cs="Arial"/>
                <w:b/>
                <w:lang w:val="es-ES"/>
              </w:rPr>
              <w:t xml:space="preserve"> estrategia empresarial, TIC</w:t>
            </w:r>
            <w:r w:rsidRPr="00890B1E">
              <w:rPr>
                <w:rFonts w:ascii="Arial" w:hAnsi="Arial" w:cs="Arial"/>
                <w:b/>
                <w:lang w:val="es-ES"/>
              </w:rPr>
              <w:t xml:space="preserve">, </w:t>
            </w:r>
            <w:r w:rsidR="00890B1E">
              <w:rPr>
                <w:rFonts w:ascii="Arial" w:hAnsi="Arial" w:cs="Arial"/>
                <w:b/>
                <w:lang w:val="es-ES"/>
              </w:rPr>
              <w:t xml:space="preserve"> nuevas empresas digitales, Entorno de empresas digitales</w:t>
            </w:r>
          </w:p>
        </w:tc>
      </w:tr>
      <w:tr w:rsidR="00185F70" w:rsidRPr="00B30077" w14:paraId="104EEA37" w14:textId="77777777" w:rsidTr="008243BA">
        <w:trPr>
          <w:trHeight w:hRule="exact" w:val="409"/>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6CD9BB17" w:rsidR="00185F70" w:rsidRPr="00B30077" w:rsidRDefault="00B30077" w:rsidP="00283D89">
            <w:pPr>
              <w:rPr>
                <w:rFonts w:ascii="Arial" w:hAnsi="Arial" w:cs="Arial"/>
                <w:b/>
                <w:color w:val="FFFFFF" w:themeColor="background1"/>
                <w:lang w:val="es-ES_tradnl"/>
              </w:rPr>
            </w:pPr>
            <w:r w:rsidRPr="00B30077">
              <w:rPr>
                <w:rFonts w:ascii="Arial" w:hAnsi="Arial" w:cs="Arial"/>
                <w:b/>
                <w:color w:val="FFFFFF" w:themeColor="background1"/>
                <w:lang w:val="es-ES_tradnl"/>
              </w:rPr>
              <w:t>Creado por</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3F8E4F8E" w:rsidR="00185F70" w:rsidRPr="00B30077" w:rsidRDefault="00682F51" w:rsidP="00283D89">
            <w:pPr>
              <w:rPr>
                <w:rFonts w:ascii="Arial" w:hAnsi="Arial" w:cs="Arial"/>
                <w:b/>
                <w:lang w:val="es-ES_tradnl"/>
              </w:rPr>
            </w:pPr>
            <w:r w:rsidRPr="00B30077">
              <w:rPr>
                <w:rFonts w:ascii="Arial" w:hAnsi="Arial" w:cs="Arial"/>
                <w:b/>
                <w:lang w:val="es-ES_tradnl"/>
              </w:rPr>
              <w:t xml:space="preserve">IDP </w:t>
            </w:r>
            <w:proofErr w:type="spellStart"/>
            <w:r w:rsidRPr="00B30077">
              <w:rPr>
                <w:rFonts w:ascii="Arial" w:hAnsi="Arial" w:cs="Arial"/>
                <w:b/>
                <w:lang w:val="es-ES_tradnl"/>
              </w:rPr>
              <w:t>European</w:t>
            </w:r>
            <w:proofErr w:type="spellEnd"/>
            <w:r w:rsidRPr="00B30077">
              <w:rPr>
                <w:rFonts w:ascii="Arial" w:hAnsi="Arial" w:cs="Arial"/>
                <w:b/>
                <w:lang w:val="es-ES_tradnl"/>
              </w:rPr>
              <w:t xml:space="preserve"> </w:t>
            </w:r>
            <w:proofErr w:type="spellStart"/>
            <w:r w:rsidRPr="00B30077">
              <w:rPr>
                <w:rFonts w:ascii="Arial" w:hAnsi="Arial" w:cs="Arial"/>
                <w:b/>
                <w:lang w:val="es-ES_tradnl"/>
              </w:rPr>
              <w:t>Consultants</w:t>
            </w:r>
            <w:proofErr w:type="spellEnd"/>
            <w:r w:rsidRPr="00B30077">
              <w:rPr>
                <w:rFonts w:ascii="Arial" w:hAnsi="Arial" w:cs="Arial"/>
                <w:b/>
                <w:lang w:val="es-ES_tradnl"/>
              </w:rPr>
              <w:t xml:space="preserve"> </w:t>
            </w:r>
          </w:p>
        </w:tc>
      </w:tr>
      <w:tr w:rsidR="00185F70" w:rsidRPr="00B30077" w14:paraId="4F7A688B" w14:textId="77777777" w:rsidTr="008243BA">
        <w:trPr>
          <w:trHeight w:hRule="exact" w:val="45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069273DA" w:rsidR="00185F70" w:rsidRPr="00B30077" w:rsidRDefault="00B30077" w:rsidP="00283D89">
            <w:pPr>
              <w:rPr>
                <w:rFonts w:ascii="Arial" w:hAnsi="Arial" w:cs="Arial"/>
                <w:b/>
                <w:color w:val="FFFFFF" w:themeColor="background1"/>
                <w:lang w:val="es-ES_tradnl"/>
              </w:rPr>
            </w:pPr>
            <w:r w:rsidRPr="00B30077">
              <w:rPr>
                <w:rFonts w:ascii="Arial" w:hAnsi="Arial" w:cs="Arial"/>
                <w:b/>
                <w:color w:val="FFFFFF" w:themeColor="background1"/>
                <w:lang w:val="es-ES_tradnl"/>
              </w:rPr>
              <w:t>Idioma</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30202B60" w:rsidR="00185F70" w:rsidRPr="00B30077" w:rsidRDefault="00B30077" w:rsidP="00283D89">
            <w:pPr>
              <w:rPr>
                <w:rFonts w:ascii="Arial" w:hAnsi="Arial" w:cs="Arial"/>
                <w:lang w:val="es-ES_tradnl"/>
              </w:rPr>
            </w:pPr>
            <w:r w:rsidRPr="00B30077">
              <w:rPr>
                <w:rFonts w:ascii="Arial" w:hAnsi="Arial" w:cs="Arial"/>
                <w:lang w:val="es-ES_tradnl"/>
              </w:rPr>
              <w:t>Español</w:t>
            </w:r>
          </w:p>
        </w:tc>
      </w:tr>
      <w:tr w:rsidR="00185F70" w:rsidRPr="00693AF2" w14:paraId="433E7452" w14:textId="77777777" w:rsidTr="004D5A64">
        <w:trPr>
          <w:trHeight w:hRule="exact" w:val="337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4CDA9940" w:rsidR="00185F70" w:rsidRPr="00B30077" w:rsidRDefault="00B30077" w:rsidP="00283D89">
            <w:pPr>
              <w:rPr>
                <w:rFonts w:ascii="Arial" w:hAnsi="Arial" w:cs="Arial"/>
                <w:b/>
                <w:color w:val="FFFFFF" w:themeColor="background1"/>
                <w:lang w:val="es-ES_tradnl"/>
              </w:rPr>
            </w:pPr>
            <w:r w:rsidRPr="00B30077">
              <w:rPr>
                <w:rFonts w:ascii="Arial" w:hAnsi="Arial" w:cs="Arial"/>
                <w:b/>
                <w:color w:val="FFFFFF" w:themeColor="background1"/>
                <w:lang w:val="es-ES_tradnl"/>
              </w:rPr>
              <w:t>Á</w:t>
            </w:r>
            <w:r w:rsidR="00185F70" w:rsidRPr="00B30077">
              <w:rPr>
                <w:rFonts w:ascii="Arial" w:hAnsi="Arial" w:cs="Arial"/>
                <w:b/>
                <w:color w:val="FFFFFF" w:themeColor="background1"/>
                <w:lang w:val="es-ES_tradnl"/>
              </w:rPr>
              <w:t>rea</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BF485D" w14:textId="4ECFC831" w:rsidR="00185F70" w:rsidRPr="00B30077" w:rsidRDefault="00B30077" w:rsidP="00283D89">
            <w:pPr>
              <w:rPr>
                <w:rFonts w:ascii="Arial" w:hAnsi="Arial" w:cs="Arial"/>
                <w:i/>
                <w:sz w:val="18"/>
                <w:szCs w:val="18"/>
                <w:lang w:val="es-ES_tradnl"/>
              </w:rPr>
            </w:pPr>
            <w:r w:rsidRPr="00B30077">
              <w:rPr>
                <w:rFonts w:ascii="Arial" w:hAnsi="Arial" w:cs="Arial"/>
                <w:i/>
                <w:sz w:val="18"/>
                <w:szCs w:val="18"/>
                <w:lang w:val="es-ES_tradnl"/>
              </w:rPr>
              <w:t>Por favor, elija una de las siguientes áreas:</w:t>
            </w:r>
          </w:p>
          <w:tbl>
            <w:tblPr>
              <w:tblStyle w:val="Tablaconcuadrcula"/>
              <w:tblW w:w="0" w:type="auto"/>
              <w:tblLook w:val="04A0" w:firstRow="1" w:lastRow="0" w:firstColumn="1" w:lastColumn="0" w:noHBand="0" w:noVBand="1"/>
            </w:tblPr>
            <w:tblGrid>
              <w:gridCol w:w="5415"/>
              <w:gridCol w:w="556"/>
            </w:tblGrid>
            <w:tr w:rsidR="004D5A64" w:rsidRPr="00B30077" w14:paraId="678829CE" w14:textId="77777777" w:rsidTr="004D5A64">
              <w:tc>
                <w:tcPr>
                  <w:tcW w:w="5415" w:type="dxa"/>
                  <w:tcBorders>
                    <w:top w:val="nil"/>
                    <w:left w:val="nil"/>
                    <w:bottom w:val="nil"/>
                    <w:right w:val="single" w:sz="4" w:space="0" w:color="auto"/>
                  </w:tcBorders>
                </w:tcPr>
                <w:p w14:paraId="0B911120" w14:textId="4411C566" w:rsidR="004D5A64" w:rsidRPr="00B30077" w:rsidRDefault="00B30077" w:rsidP="00283D89">
                  <w:pPr>
                    <w:rPr>
                      <w:rFonts w:ascii="Arial" w:hAnsi="Arial" w:cs="Arial"/>
                      <w:lang w:val="es-ES_tradnl"/>
                    </w:rPr>
                  </w:pPr>
                  <w:r w:rsidRPr="00C067F9">
                    <w:rPr>
                      <w:rFonts w:ascii="Arial" w:hAnsi="Arial" w:cs="Arial"/>
                      <w:lang w:val="es-ES_tradnl"/>
                    </w:rPr>
                    <w:t>Fundamentos del Emprendimiento</w:t>
                  </w:r>
                  <w:r>
                    <w:rPr>
                      <w:rFonts w:ascii="Arial" w:hAnsi="Arial" w:cs="Arial"/>
                      <w:lang w:val="es-ES_tradnl"/>
                    </w:rPr>
                    <w:t xml:space="preserve"> </w:t>
                  </w:r>
                  <w:r w:rsidRPr="00C067F9">
                    <w:rPr>
                      <w:rFonts w:ascii="Arial" w:hAnsi="Arial" w:cs="Arial"/>
                      <w:lang w:val="es-ES_tradnl"/>
                    </w:rPr>
                    <w:t>Digital</w:t>
                  </w:r>
                </w:p>
              </w:tc>
              <w:tc>
                <w:tcPr>
                  <w:tcW w:w="556" w:type="dxa"/>
                  <w:tcBorders>
                    <w:left w:val="single" w:sz="4" w:space="0" w:color="auto"/>
                  </w:tcBorders>
                </w:tcPr>
                <w:p w14:paraId="3903C79E" w14:textId="0C7D520B" w:rsidR="004D5A64" w:rsidRPr="00B30077" w:rsidRDefault="00682F51" w:rsidP="00283D89">
                  <w:pPr>
                    <w:rPr>
                      <w:rFonts w:ascii="Arial" w:hAnsi="Arial" w:cs="Arial"/>
                      <w:i/>
                      <w:sz w:val="18"/>
                      <w:szCs w:val="18"/>
                      <w:lang w:val="es-ES_tradnl"/>
                    </w:rPr>
                  </w:pPr>
                  <w:r w:rsidRPr="00B30077">
                    <w:rPr>
                      <w:rFonts w:ascii="Arial" w:hAnsi="Arial" w:cs="Arial"/>
                      <w:i/>
                      <w:sz w:val="18"/>
                      <w:szCs w:val="18"/>
                      <w:lang w:val="es-ES_tradnl"/>
                    </w:rPr>
                    <w:t xml:space="preserve">  X</w:t>
                  </w:r>
                </w:p>
                <w:p w14:paraId="574AB17F" w14:textId="77777777" w:rsidR="004D5A64" w:rsidRPr="00B30077" w:rsidRDefault="004D5A64" w:rsidP="00283D89">
                  <w:pPr>
                    <w:rPr>
                      <w:rFonts w:ascii="Arial" w:hAnsi="Arial" w:cs="Arial"/>
                      <w:i/>
                      <w:sz w:val="18"/>
                      <w:szCs w:val="18"/>
                      <w:lang w:val="es-ES_tradnl"/>
                    </w:rPr>
                  </w:pPr>
                </w:p>
              </w:tc>
            </w:tr>
            <w:tr w:rsidR="004D5A64" w:rsidRPr="00693AF2" w14:paraId="4D05D87E" w14:textId="77777777" w:rsidTr="004D5A64">
              <w:tc>
                <w:tcPr>
                  <w:tcW w:w="5415" w:type="dxa"/>
                  <w:tcBorders>
                    <w:top w:val="nil"/>
                    <w:left w:val="nil"/>
                    <w:bottom w:val="nil"/>
                    <w:right w:val="single" w:sz="4" w:space="0" w:color="auto"/>
                  </w:tcBorders>
                </w:tcPr>
                <w:p w14:paraId="6DB8A76A" w14:textId="67C689F2" w:rsidR="004D5A64" w:rsidRPr="00B30077" w:rsidRDefault="00B30077" w:rsidP="00283D89">
                  <w:pPr>
                    <w:rPr>
                      <w:rFonts w:ascii="Arial" w:hAnsi="Arial" w:cs="Arial"/>
                      <w:lang w:val="es-ES_tradnl"/>
                    </w:rPr>
                  </w:pPr>
                  <w:r w:rsidRPr="00C067F9">
                    <w:rPr>
                      <w:rFonts w:ascii="Arial" w:hAnsi="Arial" w:cs="Arial"/>
                      <w:lang w:val="es-ES_tradnl"/>
                    </w:rPr>
                    <w:t>Fichas de Emprendimiento Digital: conocimientos necesarios y como potenciarlos</w:t>
                  </w:r>
                </w:p>
              </w:tc>
              <w:tc>
                <w:tcPr>
                  <w:tcW w:w="556" w:type="dxa"/>
                  <w:tcBorders>
                    <w:left w:val="single" w:sz="4" w:space="0" w:color="auto"/>
                  </w:tcBorders>
                </w:tcPr>
                <w:p w14:paraId="5FFB76B5" w14:textId="77777777" w:rsidR="004D5A64" w:rsidRPr="00B30077" w:rsidRDefault="004D5A64" w:rsidP="00283D89">
                  <w:pPr>
                    <w:rPr>
                      <w:rFonts w:ascii="Arial" w:hAnsi="Arial" w:cs="Arial"/>
                      <w:i/>
                      <w:sz w:val="18"/>
                      <w:szCs w:val="18"/>
                      <w:lang w:val="es-ES_tradnl"/>
                    </w:rPr>
                  </w:pPr>
                </w:p>
              </w:tc>
            </w:tr>
            <w:tr w:rsidR="004D5A64" w:rsidRPr="00B30077" w14:paraId="6194F413" w14:textId="77777777" w:rsidTr="004D5A64">
              <w:tc>
                <w:tcPr>
                  <w:tcW w:w="5415" w:type="dxa"/>
                  <w:tcBorders>
                    <w:top w:val="nil"/>
                    <w:left w:val="nil"/>
                    <w:bottom w:val="nil"/>
                    <w:right w:val="single" w:sz="4" w:space="0" w:color="auto"/>
                  </w:tcBorders>
                </w:tcPr>
                <w:p w14:paraId="744F3256" w14:textId="1A70C8F8" w:rsidR="004D5A64" w:rsidRPr="00B30077" w:rsidRDefault="00B30077" w:rsidP="00283D89">
                  <w:pPr>
                    <w:rPr>
                      <w:rFonts w:ascii="Arial" w:hAnsi="Arial" w:cs="Arial"/>
                      <w:lang w:val="es-ES_tradnl"/>
                    </w:rPr>
                  </w:pPr>
                  <w:r w:rsidRPr="00C067F9">
                    <w:rPr>
                      <w:rFonts w:ascii="Arial" w:hAnsi="Arial" w:cs="Arial"/>
                      <w:lang w:val="es-ES_tradnl"/>
                    </w:rPr>
                    <w:t>Comunicación Digital</w:t>
                  </w:r>
                </w:p>
              </w:tc>
              <w:tc>
                <w:tcPr>
                  <w:tcW w:w="556" w:type="dxa"/>
                  <w:tcBorders>
                    <w:left w:val="single" w:sz="4" w:space="0" w:color="auto"/>
                  </w:tcBorders>
                </w:tcPr>
                <w:p w14:paraId="610DB889" w14:textId="77777777" w:rsidR="004D5A64" w:rsidRPr="00B30077" w:rsidRDefault="004D5A64" w:rsidP="00283D89">
                  <w:pPr>
                    <w:rPr>
                      <w:rFonts w:ascii="Arial" w:hAnsi="Arial" w:cs="Arial"/>
                      <w:i/>
                      <w:sz w:val="18"/>
                      <w:szCs w:val="18"/>
                      <w:lang w:val="es-ES_tradnl"/>
                    </w:rPr>
                  </w:pPr>
                </w:p>
                <w:p w14:paraId="1D4B01E8" w14:textId="77777777" w:rsidR="004D5A64" w:rsidRPr="00B30077" w:rsidRDefault="004D5A64" w:rsidP="00283D89">
                  <w:pPr>
                    <w:rPr>
                      <w:rFonts w:ascii="Arial" w:hAnsi="Arial" w:cs="Arial"/>
                      <w:i/>
                      <w:sz w:val="18"/>
                      <w:szCs w:val="18"/>
                      <w:lang w:val="es-ES_tradnl"/>
                    </w:rPr>
                  </w:pPr>
                </w:p>
              </w:tc>
            </w:tr>
            <w:tr w:rsidR="004D5A64" w:rsidRPr="00693AF2" w14:paraId="5ACDE825" w14:textId="77777777" w:rsidTr="004D5A64">
              <w:tc>
                <w:tcPr>
                  <w:tcW w:w="5415" w:type="dxa"/>
                  <w:tcBorders>
                    <w:top w:val="nil"/>
                    <w:left w:val="nil"/>
                    <w:bottom w:val="nil"/>
                    <w:right w:val="single" w:sz="4" w:space="0" w:color="auto"/>
                  </w:tcBorders>
                </w:tcPr>
                <w:p w14:paraId="2A647218" w14:textId="198E2505" w:rsidR="004D5A64" w:rsidRPr="00B30077" w:rsidRDefault="00B30077" w:rsidP="00283D89">
                  <w:pPr>
                    <w:rPr>
                      <w:rFonts w:ascii="Arial" w:hAnsi="Arial" w:cs="Arial"/>
                      <w:lang w:val="es-ES_tradnl"/>
                    </w:rPr>
                  </w:pPr>
                  <w:r w:rsidRPr="00C067F9">
                    <w:rPr>
                      <w:rFonts w:ascii="Arial" w:hAnsi="Arial" w:cs="Arial"/>
                      <w:lang w:val="es-ES_tradnl"/>
                    </w:rPr>
                    <w:t>Conocimientos Digitales para gestionar las finanzas de una start-up</w:t>
                  </w:r>
                </w:p>
              </w:tc>
              <w:tc>
                <w:tcPr>
                  <w:tcW w:w="556" w:type="dxa"/>
                  <w:tcBorders>
                    <w:left w:val="single" w:sz="4" w:space="0" w:color="auto"/>
                  </w:tcBorders>
                </w:tcPr>
                <w:p w14:paraId="666D4C30" w14:textId="77777777" w:rsidR="004D5A64" w:rsidRPr="00B30077" w:rsidRDefault="004D5A64" w:rsidP="00283D89">
                  <w:pPr>
                    <w:rPr>
                      <w:rFonts w:ascii="Arial" w:hAnsi="Arial" w:cs="Arial"/>
                      <w:i/>
                      <w:sz w:val="18"/>
                      <w:szCs w:val="18"/>
                      <w:lang w:val="es-ES_tradnl"/>
                    </w:rPr>
                  </w:pPr>
                </w:p>
                <w:p w14:paraId="6A79B97D" w14:textId="77777777" w:rsidR="004D5A64" w:rsidRPr="00B30077" w:rsidRDefault="004D5A64" w:rsidP="00283D89">
                  <w:pPr>
                    <w:rPr>
                      <w:rFonts w:ascii="Arial" w:hAnsi="Arial" w:cs="Arial"/>
                      <w:i/>
                      <w:sz w:val="18"/>
                      <w:szCs w:val="18"/>
                      <w:lang w:val="es-ES_tradnl"/>
                    </w:rPr>
                  </w:pPr>
                </w:p>
              </w:tc>
            </w:tr>
            <w:tr w:rsidR="004D5A64" w:rsidRPr="00693AF2" w14:paraId="38E52FC1" w14:textId="77777777" w:rsidTr="004D5A64">
              <w:tc>
                <w:tcPr>
                  <w:tcW w:w="5415" w:type="dxa"/>
                  <w:tcBorders>
                    <w:top w:val="nil"/>
                    <w:left w:val="nil"/>
                    <w:bottom w:val="nil"/>
                    <w:right w:val="single" w:sz="4" w:space="0" w:color="auto"/>
                  </w:tcBorders>
                </w:tcPr>
                <w:p w14:paraId="284FB753" w14:textId="7059154D" w:rsidR="004D5A64" w:rsidRPr="00B30077" w:rsidRDefault="00B30077" w:rsidP="00283D89">
                  <w:pPr>
                    <w:rPr>
                      <w:rFonts w:ascii="Arial" w:hAnsi="Arial" w:cs="Arial"/>
                      <w:lang w:val="es-ES_tradnl"/>
                    </w:rPr>
                  </w:pPr>
                  <w:r w:rsidRPr="00C067F9">
                    <w:rPr>
                      <w:rFonts w:ascii="Arial" w:hAnsi="Arial" w:cs="Arial"/>
                      <w:lang w:val="es-ES_tradnl"/>
                    </w:rPr>
                    <w:t>Conocimientos Digitales para crear y posicionar la marca de una start-up</w:t>
                  </w:r>
                </w:p>
              </w:tc>
              <w:tc>
                <w:tcPr>
                  <w:tcW w:w="556" w:type="dxa"/>
                  <w:tcBorders>
                    <w:left w:val="single" w:sz="4" w:space="0" w:color="auto"/>
                  </w:tcBorders>
                </w:tcPr>
                <w:p w14:paraId="0A10C746" w14:textId="77777777" w:rsidR="004D5A64" w:rsidRPr="00B30077" w:rsidRDefault="004D5A64" w:rsidP="00283D89">
                  <w:pPr>
                    <w:rPr>
                      <w:rFonts w:ascii="Arial" w:hAnsi="Arial" w:cs="Arial"/>
                      <w:i/>
                      <w:sz w:val="18"/>
                      <w:szCs w:val="18"/>
                      <w:lang w:val="es-ES_tradnl"/>
                    </w:rPr>
                  </w:pPr>
                </w:p>
                <w:p w14:paraId="1538A380" w14:textId="77777777" w:rsidR="004D5A64" w:rsidRPr="00B30077" w:rsidRDefault="004D5A64" w:rsidP="00283D89">
                  <w:pPr>
                    <w:rPr>
                      <w:rFonts w:ascii="Arial" w:hAnsi="Arial" w:cs="Arial"/>
                      <w:i/>
                      <w:sz w:val="18"/>
                      <w:szCs w:val="18"/>
                      <w:lang w:val="es-ES_tradnl"/>
                    </w:rPr>
                  </w:pPr>
                </w:p>
              </w:tc>
            </w:tr>
          </w:tbl>
          <w:p w14:paraId="66CF8C18" w14:textId="77777777" w:rsidR="00185F70" w:rsidRPr="00B30077" w:rsidRDefault="00185F70" w:rsidP="00283D89">
            <w:pPr>
              <w:rPr>
                <w:rFonts w:ascii="Arial" w:hAnsi="Arial" w:cs="Arial"/>
                <w:i/>
                <w:sz w:val="18"/>
                <w:szCs w:val="18"/>
                <w:lang w:val="es-ES_tradnl"/>
              </w:rPr>
            </w:pPr>
          </w:p>
        </w:tc>
      </w:tr>
      <w:tr w:rsidR="00185F70" w:rsidRPr="00693AF2" w14:paraId="2411470C" w14:textId="77777777" w:rsidTr="008243BA">
        <w:trPr>
          <w:trHeight w:val="387"/>
        </w:trPr>
        <w:tc>
          <w:tcPr>
            <w:tcW w:w="8720"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399E8E91" w:rsidR="00185F70" w:rsidRPr="00B30077" w:rsidRDefault="00B30077" w:rsidP="00283D89">
            <w:pPr>
              <w:rPr>
                <w:rFonts w:ascii="Arial" w:hAnsi="Arial" w:cs="Arial"/>
                <w:b/>
                <w:color w:val="FFFFFF" w:themeColor="background1"/>
                <w:lang w:val="es-ES_tradnl"/>
              </w:rPr>
            </w:pPr>
            <w:r w:rsidRPr="00B30077">
              <w:rPr>
                <w:rFonts w:ascii="Arial" w:hAnsi="Arial" w:cs="Arial"/>
                <w:b/>
                <w:color w:val="FFFFFF" w:themeColor="background1"/>
                <w:lang w:val="es-ES_tradnl"/>
              </w:rPr>
              <w:t>Objetivos / metas / resultados del aprendizaje</w:t>
            </w:r>
          </w:p>
        </w:tc>
      </w:tr>
      <w:tr w:rsidR="00185F70" w:rsidRPr="00693AF2" w14:paraId="621E3E76" w14:textId="77777777" w:rsidTr="008243BA">
        <w:tc>
          <w:tcPr>
            <w:tcW w:w="872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AE3D7E2" w14:textId="1304754D" w:rsidR="00682F51" w:rsidRPr="00B30077" w:rsidRDefault="006B5ACD" w:rsidP="00682F51">
            <w:pPr>
              <w:pStyle w:val="Prrafodelista"/>
              <w:numPr>
                <w:ilvl w:val="0"/>
                <w:numId w:val="2"/>
              </w:numPr>
              <w:rPr>
                <w:rFonts w:ascii="Arial" w:hAnsi="Arial" w:cs="Arial"/>
                <w:lang w:val="es-ES_tradnl"/>
              </w:rPr>
            </w:pPr>
            <w:r>
              <w:rPr>
                <w:rFonts w:ascii="Arial" w:hAnsi="Arial" w:cs="Arial"/>
                <w:lang w:val="es-ES_tradnl"/>
              </w:rPr>
              <w:t>Comprender los fundamentos del Emprendimiento Digital</w:t>
            </w:r>
          </w:p>
          <w:p w14:paraId="66481B78" w14:textId="77777777" w:rsidR="006B5ACD" w:rsidRPr="006B5ACD" w:rsidRDefault="00682F51" w:rsidP="00682F51">
            <w:pPr>
              <w:pStyle w:val="Prrafodelista"/>
              <w:numPr>
                <w:ilvl w:val="0"/>
                <w:numId w:val="2"/>
              </w:numPr>
              <w:rPr>
                <w:rFonts w:ascii="Arial" w:hAnsi="Arial" w:cs="Arial"/>
                <w:lang w:val="es-ES_tradnl"/>
              </w:rPr>
            </w:pPr>
            <w:r w:rsidRPr="006B5ACD">
              <w:rPr>
                <w:rFonts w:ascii="Arial" w:hAnsi="Arial" w:cs="Arial"/>
                <w:lang w:val="es-ES"/>
              </w:rPr>
              <w:t>A</w:t>
            </w:r>
            <w:r w:rsidR="006B5ACD" w:rsidRPr="006B5ACD">
              <w:rPr>
                <w:rFonts w:ascii="Arial" w:hAnsi="Arial" w:cs="Arial"/>
                <w:lang w:val="es-ES"/>
              </w:rPr>
              <w:t>dquirir conceptos básicos del conocimiento empresarial digital</w:t>
            </w:r>
          </w:p>
          <w:p w14:paraId="5663C427" w14:textId="3170255D" w:rsidR="00682F51" w:rsidRPr="006B5ACD" w:rsidRDefault="006B5ACD" w:rsidP="00682F51">
            <w:pPr>
              <w:pStyle w:val="Prrafodelista"/>
              <w:numPr>
                <w:ilvl w:val="0"/>
                <w:numId w:val="2"/>
              </w:numPr>
              <w:rPr>
                <w:rFonts w:ascii="Arial" w:hAnsi="Arial" w:cs="Arial"/>
                <w:lang w:val="es-ES_tradnl"/>
              </w:rPr>
            </w:pPr>
            <w:r w:rsidRPr="006B5ACD">
              <w:rPr>
                <w:rStyle w:val="jlqj4b"/>
                <w:rFonts w:ascii="Arial" w:hAnsi="Arial" w:cs="Arial"/>
                <w:lang w:val="es-ES"/>
              </w:rPr>
              <w:t>Reconocer las nuevas soluciones de IT para la gestión empresarial</w:t>
            </w:r>
            <w:r w:rsidR="00682F51" w:rsidRPr="006B5ACD">
              <w:rPr>
                <w:rFonts w:ascii="Arial" w:hAnsi="Arial" w:cs="Arial"/>
                <w:lang w:val="es-ES_tradnl"/>
              </w:rPr>
              <w:t xml:space="preserve">  </w:t>
            </w:r>
          </w:p>
          <w:p w14:paraId="0DA73162" w14:textId="5F318C4C" w:rsidR="00185F70" w:rsidRPr="006B5ACD" w:rsidRDefault="006B5ACD" w:rsidP="006B5ACD">
            <w:pPr>
              <w:pStyle w:val="Prrafodelista"/>
              <w:numPr>
                <w:ilvl w:val="0"/>
                <w:numId w:val="2"/>
              </w:numPr>
              <w:rPr>
                <w:rFonts w:ascii="Arial" w:hAnsi="Arial" w:cs="Arial"/>
                <w:lang w:val="es-ES"/>
              </w:rPr>
            </w:pPr>
            <w:r w:rsidRPr="006B5ACD">
              <w:rPr>
                <w:rFonts w:ascii="Arial" w:hAnsi="Arial" w:cs="Arial"/>
                <w:lang w:val="es-ES"/>
              </w:rPr>
              <w:t>Conocer más sobre la start-ups digitales</w:t>
            </w:r>
          </w:p>
        </w:tc>
      </w:tr>
    </w:tbl>
    <w:p w14:paraId="783E7B9E" w14:textId="3D4F281B" w:rsidR="00193635" w:rsidRPr="006B5ACD" w:rsidRDefault="00193635" w:rsidP="00016085">
      <w:pPr>
        <w:rPr>
          <w:lang w:val="es-ES"/>
        </w:rPr>
      </w:pPr>
    </w:p>
    <w:p w14:paraId="2417DFEF" w14:textId="7320B6C4" w:rsidR="00016085" w:rsidRPr="006B5ACD" w:rsidRDefault="00016085" w:rsidP="0001608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774"/>
      </w:tblGrid>
      <w:tr w:rsidR="0036348A" w:rsidRPr="00B30077" w14:paraId="0D11AA28"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4AA4F34F" w:rsidR="0036348A" w:rsidRPr="00B30077" w:rsidRDefault="0036348A" w:rsidP="004E1C01">
            <w:pPr>
              <w:rPr>
                <w:rFonts w:ascii="Arial" w:hAnsi="Arial" w:cs="Arial"/>
                <w:b/>
                <w:color w:val="FFFFFF" w:themeColor="background1"/>
                <w:lang w:val="es-ES_tradnl"/>
              </w:rPr>
            </w:pPr>
            <w:r w:rsidRPr="00B30077">
              <w:rPr>
                <w:rFonts w:ascii="Arial" w:hAnsi="Arial" w:cs="Arial"/>
                <w:b/>
                <w:color w:val="FFFFFF" w:themeColor="background1"/>
                <w:lang w:val="es-ES_tradnl"/>
              </w:rPr>
              <w:t>Descrip</w:t>
            </w:r>
            <w:r w:rsidR="004E1C01">
              <w:rPr>
                <w:rFonts w:ascii="Arial" w:hAnsi="Arial" w:cs="Arial"/>
                <w:b/>
                <w:color w:val="FFFFFF" w:themeColor="background1"/>
                <w:lang w:val="es-ES_tradnl"/>
              </w:rPr>
              <w:t>ción</w:t>
            </w:r>
          </w:p>
        </w:tc>
      </w:tr>
      <w:tr w:rsidR="0036348A" w:rsidRPr="00693AF2" w14:paraId="24D5CC3B"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3598685" w14:textId="77777777" w:rsidR="00160B5D" w:rsidRDefault="00160B5D" w:rsidP="00682F51">
            <w:pPr>
              <w:jc w:val="both"/>
              <w:rPr>
                <w:rStyle w:val="jlqj4b"/>
                <w:rFonts w:ascii="Arial" w:hAnsi="Arial" w:cs="Arial"/>
                <w:lang w:val="es-ES"/>
              </w:rPr>
            </w:pPr>
          </w:p>
          <w:p w14:paraId="74EA3E1A" w14:textId="77777777" w:rsidR="005A4DDF" w:rsidRDefault="005A4DDF" w:rsidP="00682F51">
            <w:pPr>
              <w:jc w:val="both"/>
              <w:rPr>
                <w:rStyle w:val="jlqj4b"/>
                <w:rFonts w:ascii="Arial" w:hAnsi="Arial" w:cs="Arial"/>
                <w:lang w:val="es-ES"/>
              </w:rPr>
            </w:pPr>
            <w:r w:rsidRPr="005A4DDF">
              <w:rPr>
                <w:rStyle w:val="jlqj4b"/>
                <w:rFonts w:ascii="Arial" w:hAnsi="Arial" w:cs="Arial"/>
                <w:lang w:val="es-ES"/>
              </w:rPr>
              <w:t>A lo largo del desarrollo de este Módulo, IDP ha puesto gran énfasis en los supuestos del Emprendimiento Digital: tanto en sus modelos conceptuales como operativos.</w:t>
            </w:r>
          </w:p>
          <w:p w14:paraId="70135DE8" w14:textId="77D89012" w:rsidR="005A4DDF" w:rsidRDefault="005A4DDF" w:rsidP="00682F51">
            <w:pPr>
              <w:jc w:val="both"/>
              <w:rPr>
                <w:rStyle w:val="jlqj4b"/>
                <w:rFonts w:ascii="Arial" w:hAnsi="Arial" w:cs="Arial"/>
                <w:lang w:val="es-ES"/>
              </w:rPr>
            </w:pPr>
            <w:r w:rsidRPr="005A4DDF">
              <w:rPr>
                <w:rStyle w:val="jlqj4b"/>
                <w:rFonts w:ascii="Arial" w:hAnsi="Arial" w:cs="Arial"/>
                <w:lang w:val="es-ES"/>
              </w:rPr>
              <w:t>Después de una introducción general a las definiciones de emprendimiento digital de fuentes de la UE, en la siguiente Unidad didáctica, el contenido de aprendizaje proporciona grandes conocimientos sobre lo que se necesita para ser un solucionador de problemas orientado digitalmente y qué es ORM (gestión de la reputación en línea) par</w:t>
            </w:r>
            <w:r w:rsidR="00B43685">
              <w:rPr>
                <w:rStyle w:val="jlqj4b"/>
                <w:rFonts w:ascii="Arial" w:hAnsi="Arial" w:cs="Arial"/>
                <w:lang w:val="es-ES"/>
              </w:rPr>
              <w:t>a la competitividad empresarial -</w:t>
            </w:r>
            <w:r w:rsidRPr="005A4DDF">
              <w:rPr>
                <w:rStyle w:val="jlqj4b"/>
                <w:rFonts w:ascii="Arial" w:hAnsi="Arial" w:cs="Arial"/>
                <w:lang w:val="es-ES"/>
              </w:rPr>
              <w:t xml:space="preserve"> dos modelos teóricos que se erigen como pilares fundamentales de la competitividad empresarial en entornos digitales. </w:t>
            </w:r>
          </w:p>
          <w:p w14:paraId="3E6EF6D0" w14:textId="74470EC4" w:rsidR="005A4DDF" w:rsidRDefault="005A4DDF" w:rsidP="00682F51">
            <w:pPr>
              <w:jc w:val="both"/>
              <w:rPr>
                <w:rStyle w:val="jlqj4b"/>
                <w:rFonts w:ascii="Arial" w:hAnsi="Arial" w:cs="Arial"/>
                <w:lang w:val="es-ES"/>
              </w:rPr>
            </w:pPr>
            <w:r w:rsidRPr="005A4DDF">
              <w:rPr>
                <w:rStyle w:val="jlqj4b"/>
                <w:rFonts w:ascii="Arial" w:hAnsi="Arial" w:cs="Arial"/>
                <w:lang w:val="es-ES"/>
              </w:rPr>
              <w:t xml:space="preserve">Posteriormente, en la tercera Unidad Didáctica, el alumno </w:t>
            </w:r>
            <w:r w:rsidR="00B047C9">
              <w:rPr>
                <w:rStyle w:val="jlqj4b"/>
                <w:rFonts w:ascii="Arial" w:hAnsi="Arial" w:cs="Arial"/>
                <w:lang w:val="es-ES"/>
              </w:rPr>
              <w:t>conocerá</w:t>
            </w:r>
            <w:r w:rsidRPr="005A4DDF">
              <w:rPr>
                <w:rStyle w:val="jlqj4b"/>
                <w:rFonts w:ascii="Arial" w:hAnsi="Arial" w:cs="Arial"/>
                <w:lang w:val="es-ES"/>
              </w:rPr>
              <w:t xml:space="preserve"> las oportunidades lideradas por las dos principales y más comunes soluciones informáticas aplicadas a la Gestión Empresarial: C</w:t>
            </w:r>
            <w:r w:rsidR="00700F30">
              <w:rPr>
                <w:rStyle w:val="jlqj4b"/>
                <w:rFonts w:ascii="Arial" w:hAnsi="Arial" w:cs="Arial"/>
                <w:lang w:val="es-ES"/>
              </w:rPr>
              <w:t>omputación en la nube y análisis de datos</w:t>
            </w:r>
            <w:r w:rsidRPr="005A4DDF">
              <w:rPr>
                <w:rStyle w:val="jlqj4b"/>
                <w:rFonts w:ascii="Arial" w:hAnsi="Arial" w:cs="Arial"/>
                <w:lang w:val="es-ES"/>
              </w:rPr>
              <w:t xml:space="preserve">. </w:t>
            </w:r>
            <w:r w:rsidR="00B047C9">
              <w:rPr>
                <w:rStyle w:val="jlqj4b"/>
                <w:rFonts w:ascii="Arial" w:hAnsi="Arial" w:cs="Arial"/>
                <w:lang w:val="es-ES"/>
              </w:rPr>
              <w:t>En ambos casos</w:t>
            </w:r>
            <w:r w:rsidRPr="005A4DDF">
              <w:rPr>
                <w:rStyle w:val="jlqj4b"/>
                <w:rFonts w:ascii="Arial" w:hAnsi="Arial" w:cs="Arial"/>
                <w:lang w:val="es-ES"/>
              </w:rPr>
              <w:t>, IDP proporcion</w:t>
            </w:r>
            <w:r w:rsidR="00B047C9">
              <w:rPr>
                <w:rStyle w:val="jlqj4b"/>
                <w:rFonts w:ascii="Arial" w:hAnsi="Arial" w:cs="Arial"/>
                <w:lang w:val="es-ES"/>
              </w:rPr>
              <w:t>a</w:t>
            </w:r>
            <w:r w:rsidRPr="005A4DDF">
              <w:rPr>
                <w:rStyle w:val="jlqj4b"/>
                <w:rFonts w:ascii="Arial" w:hAnsi="Arial" w:cs="Arial"/>
                <w:lang w:val="es-ES"/>
              </w:rPr>
              <w:t xml:space="preserve"> algunas evidencias concretas de su posible aplicación y los </w:t>
            </w:r>
            <w:r w:rsidR="00B047C9">
              <w:rPr>
                <w:rStyle w:val="jlqj4b"/>
                <w:rFonts w:ascii="Arial" w:hAnsi="Arial" w:cs="Arial"/>
                <w:lang w:val="es-ES"/>
              </w:rPr>
              <w:t>con</w:t>
            </w:r>
            <w:r w:rsidRPr="005A4DDF">
              <w:rPr>
                <w:rStyle w:val="jlqj4b"/>
                <w:rFonts w:ascii="Arial" w:hAnsi="Arial" w:cs="Arial"/>
                <w:lang w:val="es-ES"/>
              </w:rPr>
              <w:t xml:space="preserve">siguientes beneficios en entornos empresariales. </w:t>
            </w:r>
          </w:p>
          <w:p w14:paraId="7F4184D1" w14:textId="19F191A4" w:rsidR="005A4DDF" w:rsidRDefault="00703E93" w:rsidP="00682F51">
            <w:pPr>
              <w:jc w:val="both"/>
              <w:rPr>
                <w:rStyle w:val="jlqj4b"/>
                <w:rFonts w:ascii="Arial" w:hAnsi="Arial" w:cs="Arial"/>
                <w:lang w:val="es-ES"/>
              </w:rPr>
            </w:pPr>
            <w:r>
              <w:rPr>
                <w:rStyle w:val="jlqj4b"/>
                <w:rFonts w:ascii="Arial" w:hAnsi="Arial" w:cs="Arial"/>
                <w:lang w:val="es-ES"/>
              </w:rPr>
              <w:t>En la</w:t>
            </w:r>
            <w:r w:rsidR="005A4DDF" w:rsidRPr="005A4DDF">
              <w:rPr>
                <w:rStyle w:val="jlqj4b"/>
                <w:rFonts w:ascii="Arial" w:hAnsi="Arial" w:cs="Arial"/>
                <w:lang w:val="es-ES"/>
              </w:rPr>
              <w:t xml:space="preserve"> última Unidad Didáctica </w:t>
            </w:r>
            <w:r>
              <w:rPr>
                <w:rStyle w:val="jlqj4b"/>
                <w:rFonts w:ascii="Arial" w:hAnsi="Arial" w:cs="Arial"/>
                <w:lang w:val="es-ES"/>
              </w:rPr>
              <w:t>se</w:t>
            </w:r>
            <w:r w:rsidR="005A4DDF" w:rsidRPr="005A4DDF">
              <w:rPr>
                <w:rStyle w:val="jlqj4b"/>
                <w:rFonts w:ascii="Arial" w:hAnsi="Arial" w:cs="Arial"/>
                <w:lang w:val="es-ES"/>
              </w:rPr>
              <w:t xml:space="preserve"> muestra</w:t>
            </w:r>
            <w:r>
              <w:rPr>
                <w:rStyle w:val="jlqj4b"/>
                <w:rFonts w:ascii="Arial" w:hAnsi="Arial" w:cs="Arial"/>
                <w:lang w:val="es-ES"/>
              </w:rPr>
              <w:t>n</w:t>
            </w:r>
            <w:r w:rsidR="005A4DDF" w:rsidRPr="005A4DDF">
              <w:rPr>
                <w:rStyle w:val="jlqj4b"/>
                <w:rFonts w:ascii="Arial" w:hAnsi="Arial" w:cs="Arial"/>
                <w:lang w:val="es-ES"/>
              </w:rPr>
              <w:t xml:space="preserve"> e integra</w:t>
            </w:r>
            <w:r>
              <w:rPr>
                <w:rStyle w:val="jlqj4b"/>
                <w:rFonts w:ascii="Arial" w:hAnsi="Arial" w:cs="Arial"/>
                <w:lang w:val="es-ES"/>
              </w:rPr>
              <w:t>n como gran contribución a este curso</w:t>
            </w:r>
            <w:r w:rsidR="005A4DDF" w:rsidRPr="005A4DDF">
              <w:rPr>
                <w:rStyle w:val="jlqj4b"/>
                <w:rFonts w:ascii="Arial" w:hAnsi="Arial" w:cs="Arial"/>
                <w:lang w:val="es-ES"/>
              </w:rPr>
              <w:t xml:space="preserve"> los fundamentos</w:t>
            </w:r>
            <w:r>
              <w:rPr>
                <w:rStyle w:val="jlqj4b"/>
                <w:rFonts w:ascii="Arial" w:hAnsi="Arial" w:cs="Arial"/>
                <w:lang w:val="es-ES"/>
              </w:rPr>
              <w:t xml:space="preserve"> de una Start-Up, en particular,</w:t>
            </w:r>
            <w:r w:rsidR="005A4DDF" w:rsidRPr="005A4DDF">
              <w:rPr>
                <w:rStyle w:val="jlqj4b"/>
                <w:rFonts w:ascii="Arial" w:hAnsi="Arial" w:cs="Arial"/>
                <w:lang w:val="es-ES"/>
              </w:rPr>
              <w:t xml:space="preserve"> la transición de una idea a un negocio rentable, la estructuración y desarrollo de una idea de negocio, la representación formal de una idea de negocio (</w:t>
            </w:r>
            <w:proofErr w:type="spellStart"/>
            <w:r w:rsidR="005A4DDF" w:rsidRPr="005A4DDF">
              <w:rPr>
                <w:rStyle w:val="jlqj4b"/>
                <w:rFonts w:ascii="Arial" w:hAnsi="Arial" w:cs="Arial"/>
                <w:lang w:val="es-ES"/>
              </w:rPr>
              <w:t>Elevator</w:t>
            </w:r>
            <w:proofErr w:type="spellEnd"/>
            <w:r w:rsidR="005A4DDF" w:rsidRPr="005A4DDF">
              <w:rPr>
                <w:rStyle w:val="jlqj4b"/>
                <w:rFonts w:ascii="Arial" w:hAnsi="Arial" w:cs="Arial"/>
                <w:lang w:val="es-ES"/>
              </w:rPr>
              <w:t xml:space="preserve"> Pitch, </w:t>
            </w:r>
            <w:r w:rsidR="00700F30">
              <w:rPr>
                <w:rStyle w:val="jlqj4b"/>
                <w:rFonts w:ascii="Arial" w:hAnsi="Arial" w:cs="Arial"/>
                <w:lang w:val="es-ES"/>
              </w:rPr>
              <w:t>Planificación financiera y empresarial</w:t>
            </w:r>
            <w:r w:rsidR="005A4DDF" w:rsidRPr="005A4DDF">
              <w:rPr>
                <w:rStyle w:val="jlqj4b"/>
                <w:rFonts w:ascii="Arial" w:hAnsi="Arial" w:cs="Arial"/>
                <w:lang w:val="es-ES"/>
              </w:rPr>
              <w:t xml:space="preserve">), redes y estrategias de participación de las partes interesadas, oportunidades de financiación y ciclo de vida de puesta en marcha. </w:t>
            </w:r>
          </w:p>
          <w:p w14:paraId="3BEA413E" w14:textId="683C9EAF" w:rsidR="00703E93" w:rsidRPr="005A4DDF" w:rsidRDefault="005A4DDF" w:rsidP="00160B5D">
            <w:pPr>
              <w:jc w:val="both"/>
              <w:rPr>
                <w:rFonts w:ascii="Arial" w:hAnsi="Arial" w:cs="Arial"/>
                <w:lang w:val="es-ES"/>
              </w:rPr>
            </w:pPr>
            <w:r w:rsidRPr="005A4DDF">
              <w:rPr>
                <w:rStyle w:val="jlqj4b"/>
                <w:rFonts w:ascii="Arial" w:hAnsi="Arial" w:cs="Arial"/>
                <w:lang w:val="es-ES"/>
              </w:rPr>
              <w:t>En general, el módulo consiste en una introducción muy sólida, fácil e intuitiva al espíritu empresarial en entornos empresariales digitales, diseñada específicamente para la consulta y el aprendizaje de los principiantes.</w:t>
            </w:r>
          </w:p>
        </w:tc>
      </w:tr>
      <w:tr w:rsidR="0036348A" w:rsidRPr="00B30077" w14:paraId="1CB0020B"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63B6FB2C" w:rsidR="0036348A" w:rsidRPr="00B30077" w:rsidRDefault="004E1C01" w:rsidP="00283D89">
            <w:pPr>
              <w:rPr>
                <w:rFonts w:ascii="Arial" w:hAnsi="Arial" w:cs="Arial"/>
                <w:b/>
                <w:color w:val="FFFFFF" w:themeColor="background1"/>
                <w:lang w:val="es-ES_tradnl"/>
              </w:rPr>
            </w:pPr>
            <w:r w:rsidRPr="00C067F9">
              <w:rPr>
                <w:rFonts w:ascii="Arial" w:hAnsi="Arial" w:cs="Arial"/>
                <w:b/>
                <w:color w:val="FFFFFF" w:themeColor="background1"/>
                <w:lang w:val="es-ES_tradnl"/>
              </w:rPr>
              <w:lastRenderedPageBreak/>
              <w:t>Conten</w:t>
            </w:r>
            <w:r>
              <w:rPr>
                <w:rFonts w:ascii="Arial" w:hAnsi="Arial" w:cs="Arial"/>
                <w:b/>
                <w:color w:val="FFFFFF" w:themeColor="background1"/>
                <w:lang w:val="es-ES_tradnl"/>
              </w:rPr>
              <w:t>idos organizados en 3 niveles</w:t>
            </w:r>
          </w:p>
        </w:tc>
      </w:tr>
      <w:tr w:rsidR="0036348A" w:rsidRPr="00693AF2" w14:paraId="640D8EEE"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FE8803" w14:textId="2FC63C32" w:rsidR="0036348A" w:rsidRPr="00B30077" w:rsidRDefault="00AB7124" w:rsidP="00C85685">
            <w:pPr>
              <w:pStyle w:val="Prrafodelista"/>
              <w:numPr>
                <w:ilvl w:val="0"/>
                <w:numId w:val="12"/>
              </w:numPr>
              <w:jc w:val="both"/>
              <w:rPr>
                <w:rFonts w:ascii="Arial" w:hAnsi="Arial" w:cs="Arial"/>
                <w:bCs/>
                <w:lang w:val="es-ES_tradnl"/>
              </w:rPr>
            </w:pPr>
            <w:r w:rsidRPr="00B30077">
              <w:rPr>
                <w:rFonts w:ascii="Arial" w:hAnsi="Arial" w:cs="Arial"/>
                <w:b/>
                <w:lang w:val="es-ES_tradnl"/>
              </w:rPr>
              <w:t>M</w:t>
            </w:r>
            <w:r w:rsidR="009157FE">
              <w:rPr>
                <w:rFonts w:ascii="Arial" w:hAnsi="Arial" w:cs="Arial"/>
                <w:b/>
                <w:lang w:val="es-ES_tradnl"/>
              </w:rPr>
              <w:t>ó</w:t>
            </w:r>
            <w:r w:rsidRPr="00B30077">
              <w:rPr>
                <w:rFonts w:ascii="Arial" w:hAnsi="Arial" w:cs="Arial"/>
                <w:b/>
                <w:lang w:val="es-ES_tradnl"/>
              </w:rPr>
              <w:t>dul</w:t>
            </w:r>
            <w:r w:rsidR="009157FE">
              <w:rPr>
                <w:rFonts w:ascii="Arial" w:hAnsi="Arial" w:cs="Arial"/>
                <w:b/>
                <w:lang w:val="es-ES_tradnl"/>
              </w:rPr>
              <w:t>o</w:t>
            </w:r>
            <w:r w:rsidRPr="00B30077">
              <w:rPr>
                <w:rFonts w:ascii="Arial" w:hAnsi="Arial" w:cs="Arial"/>
                <w:bCs/>
                <w:lang w:val="es-ES_tradnl"/>
              </w:rPr>
              <w:t>: Fundament</w:t>
            </w:r>
            <w:r w:rsidR="00160B5D">
              <w:rPr>
                <w:rFonts w:ascii="Arial" w:hAnsi="Arial" w:cs="Arial"/>
                <w:bCs/>
                <w:lang w:val="es-ES_tradnl"/>
              </w:rPr>
              <w:t>os del Emprendimiento Digital</w:t>
            </w:r>
            <w:r w:rsidRPr="00B30077">
              <w:rPr>
                <w:rFonts w:ascii="Arial" w:hAnsi="Arial" w:cs="Arial"/>
                <w:bCs/>
                <w:lang w:val="es-ES_tradnl"/>
              </w:rPr>
              <w:t xml:space="preserve"> </w:t>
            </w:r>
          </w:p>
          <w:p w14:paraId="759F7660" w14:textId="77777777" w:rsidR="00C85685" w:rsidRPr="00B30077" w:rsidRDefault="00C85685" w:rsidP="00C85685">
            <w:pPr>
              <w:pStyle w:val="Prrafodelista"/>
              <w:jc w:val="both"/>
              <w:rPr>
                <w:rFonts w:ascii="Arial" w:hAnsi="Arial" w:cs="Arial"/>
                <w:bCs/>
                <w:lang w:val="es-ES_tradnl"/>
              </w:rPr>
            </w:pPr>
          </w:p>
          <w:p w14:paraId="248F7EFB" w14:textId="0DC94F27" w:rsidR="00C85685" w:rsidRPr="00B30077" w:rsidRDefault="00C85685" w:rsidP="00C85685">
            <w:pPr>
              <w:pStyle w:val="Prrafodelista"/>
              <w:numPr>
                <w:ilvl w:val="1"/>
                <w:numId w:val="12"/>
              </w:numPr>
              <w:jc w:val="both"/>
              <w:rPr>
                <w:rFonts w:ascii="Arial" w:hAnsi="Arial" w:cs="Arial"/>
                <w:bCs/>
                <w:lang w:val="es-ES_tradnl"/>
              </w:rPr>
            </w:pPr>
            <w:r w:rsidRPr="00B30077">
              <w:rPr>
                <w:rFonts w:ascii="Arial" w:hAnsi="Arial" w:cs="Arial"/>
                <w:b/>
                <w:lang w:val="es-ES_tradnl"/>
              </w:rPr>
              <w:t xml:space="preserve"> </w:t>
            </w:r>
            <w:r w:rsidR="009157FE">
              <w:rPr>
                <w:rFonts w:ascii="Arial" w:hAnsi="Arial" w:cs="Arial"/>
                <w:b/>
                <w:lang w:val="es-ES_tradnl"/>
              </w:rPr>
              <w:t>Unidad</w:t>
            </w:r>
            <w:r w:rsidR="00160B5D">
              <w:rPr>
                <w:rFonts w:ascii="Arial" w:hAnsi="Arial" w:cs="Arial"/>
                <w:bCs/>
                <w:lang w:val="es-ES_tradnl"/>
              </w:rPr>
              <w:t>: Qué es el emprendimiento digital</w:t>
            </w:r>
          </w:p>
          <w:p w14:paraId="1D83E5F8" w14:textId="681A2DF6" w:rsidR="00C85685" w:rsidRPr="00B30077" w:rsidRDefault="00C85685" w:rsidP="00C85685">
            <w:pPr>
              <w:pStyle w:val="Prrafodelista"/>
              <w:jc w:val="both"/>
              <w:rPr>
                <w:rFonts w:ascii="Arial" w:hAnsi="Arial" w:cs="Arial"/>
                <w:bCs/>
                <w:lang w:val="es-ES_tradnl"/>
              </w:rPr>
            </w:pPr>
          </w:p>
          <w:p w14:paraId="72C7997C" w14:textId="4A9F7E27" w:rsidR="00C85685" w:rsidRPr="00160B5D" w:rsidRDefault="00C85685" w:rsidP="00C85685">
            <w:pPr>
              <w:pStyle w:val="Prrafodelista"/>
              <w:numPr>
                <w:ilvl w:val="2"/>
                <w:numId w:val="12"/>
              </w:numPr>
              <w:jc w:val="both"/>
              <w:rPr>
                <w:rFonts w:ascii="Arial" w:hAnsi="Arial" w:cs="Arial"/>
                <w:bCs/>
                <w:lang w:val="es-ES"/>
              </w:rPr>
            </w:pPr>
            <w:r w:rsidRPr="00160B5D">
              <w:rPr>
                <w:rFonts w:ascii="Arial" w:hAnsi="Arial" w:cs="Arial"/>
                <w:b/>
                <w:lang w:val="es-ES"/>
              </w:rPr>
              <w:t>Sec</w:t>
            </w:r>
            <w:r w:rsidR="009157FE" w:rsidRPr="00160B5D">
              <w:rPr>
                <w:rFonts w:ascii="Arial" w:hAnsi="Arial" w:cs="Arial"/>
                <w:b/>
                <w:lang w:val="es-ES"/>
              </w:rPr>
              <w:t>ción</w:t>
            </w:r>
            <w:r w:rsidRPr="00160B5D">
              <w:rPr>
                <w:rFonts w:ascii="Arial" w:hAnsi="Arial" w:cs="Arial"/>
                <w:bCs/>
                <w:lang w:val="es-ES"/>
              </w:rPr>
              <w:t xml:space="preserve">: </w:t>
            </w:r>
            <w:r w:rsidR="00160B5D" w:rsidRPr="00160B5D">
              <w:rPr>
                <w:rFonts w:ascii="Arial" w:hAnsi="Arial" w:cs="Arial"/>
                <w:bCs/>
                <w:lang w:val="es-ES"/>
              </w:rPr>
              <w:t>Buscando una definición de E.D.</w:t>
            </w:r>
          </w:p>
          <w:p w14:paraId="64268C91" w14:textId="77777777" w:rsidR="00C85685" w:rsidRPr="00160B5D" w:rsidRDefault="00C85685" w:rsidP="00C85685">
            <w:pPr>
              <w:pStyle w:val="Prrafodelista"/>
              <w:ind w:left="1800"/>
              <w:jc w:val="both"/>
              <w:rPr>
                <w:rFonts w:ascii="Arial" w:hAnsi="Arial" w:cs="Arial"/>
                <w:bCs/>
                <w:lang w:val="es-ES"/>
              </w:rPr>
            </w:pPr>
          </w:p>
          <w:p w14:paraId="600E1667" w14:textId="48474307" w:rsidR="00C85685" w:rsidRPr="00B30077" w:rsidRDefault="00C85685" w:rsidP="00C85685">
            <w:pPr>
              <w:pStyle w:val="Prrafodelista"/>
              <w:numPr>
                <w:ilvl w:val="1"/>
                <w:numId w:val="12"/>
              </w:numPr>
              <w:jc w:val="both"/>
              <w:rPr>
                <w:rFonts w:ascii="Arial" w:hAnsi="Arial" w:cs="Arial"/>
                <w:bCs/>
                <w:lang w:val="es-ES_tradnl"/>
              </w:rPr>
            </w:pPr>
            <w:r w:rsidRPr="00160B5D">
              <w:rPr>
                <w:rFonts w:ascii="Arial" w:hAnsi="Arial" w:cs="Arial"/>
                <w:b/>
                <w:lang w:val="es-ES"/>
              </w:rPr>
              <w:t xml:space="preserve"> </w:t>
            </w:r>
            <w:r w:rsidR="009157FE">
              <w:rPr>
                <w:rFonts w:ascii="Arial" w:hAnsi="Arial" w:cs="Arial"/>
                <w:b/>
                <w:lang w:val="es-ES_tradnl"/>
              </w:rPr>
              <w:t>Unidad</w:t>
            </w:r>
            <w:r w:rsidRPr="00B30077">
              <w:rPr>
                <w:rFonts w:ascii="Arial" w:hAnsi="Arial" w:cs="Arial"/>
                <w:bCs/>
                <w:lang w:val="es-ES_tradnl"/>
              </w:rPr>
              <w:t xml:space="preserve">: </w:t>
            </w:r>
            <w:r w:rsidR="00160B5D">
              <w:rPr>
                <w:rFonts w:ascii="Arial" w:hAnsi="Arial" w:cs="Arial"/>
                <w:bCs/>
                <w:lang w:val="es-ES_tradnl"/>
              </w:rPr>
              <w:t>Entorno empresarial digital</w:t>
            </w:r>
          </w:p>
          <w:p w14:paraId="12873CBD" w14:textId="77777777" w:rsidR="00C85685" w:rsidRPr="00B30077" w:rsidRDefault="00C85685" w:rsidP="00C85685">
            <w:pPr>
              <w:pStyle w:val="Prrafodelista"/>
              <w:ind w:left="1080"/>
              <w:jc w:val="both"/>
              <w:rPr>
                <w:rFonts w:ascii="Arial" w:hAnsi="Arial" w:cs="Arial"/>
                <w:bCs/>
                <w:lang w:val="es-ES_tradnl"/>
              </w:rPr>
            </w:pPr>
          </w:p>
          <w:p w14:paraId="6022D12F" w14:textId="1B103CD3" w:rsidR="00C85685" w:rsidRPr="00160B5D" w:rsidRDefault="009157FE" w:rsidP="00C85685">
            <w:pPr>
              <w:pStyle w:val="Prrafodelista"/>
              <w:numPr>
                <w:ilvl w:val="2"/>
                <w:numId w:val="12"/>
              </w:numPr>
              <w:jc w:val="both"/>
              <w:rPr>
                <w:rFonts w:ascii="Arial" w:hAnsi="Arial" w:cs="Arial"/>
                <w:bCs/>
                <w:lang w:val="es-ES"/>
              </w:rPr>
            </w:pPr>
            <w:r w:rsidRPr="00160B5D">
              <w:rPr>
                <w:rFonts w:ascii="Arial" w:hAnsi="Arial" w:cs="Arial"/>
                <w:b/>
                <w:lang w:val="es-ES"/>
              </w:rPr>
              <w:t>Sección</w:t>
            </w:r>
            <w:r w:rsidR="00C85685" w:rsidRPr="00160B5D">
              <w:rPr>
                <w:rFonts w:ascii="Arial" w:hAnsi="Arial" w:cs="Arial"/>
                <w:bCs/>
                <w:lang w:val="es-ES"/>
              </w:rPr>
              <w:t xml:space="preserve">: </w:t>
            </w:r>
            <w:r w:rsidR="00160B5D" w:rsidRPr="00160B5D">
              <w:rPr>
                <w:rFonts w:ascii="Arial" w:hAnsi="Arial" w:cs="Arial"/>
                <w:bCs/>
                <w:lang w:val="es-ES"/>
              </w:rPr>
              <w:t>Resolución de problemas para ecosistemas digitales</w:t>
            </w:r>
          </w:p>
          <w:p w14:paraId="1E9D478E" w14:textId="77777777" w:rsidR="00C85685" w:rsidRPr="00160B5D" w:rsidRDefault="00C85685" w:rsidP="00C85685">
            <w:pPr>
              <w:pStyle w:val="Prrafodelista"/>
              <w:ind w:left="1800"/>
              <w:jc w:val="both"/>
              <w:rPr>
                <w:rFonts w:ascii="Arial" w:hAnsi="Arial" w:cs="Arial"/>
                <w:bCs/>
                <w:lang w:val="es-ES"/>
              </w:rPr>
            </w:pPr>
          </w:p>
          <w:p w14:paraId="4BF00B50" w14:textId="5DF03995" w:rsidR="00A82FEA" w:rsidRPr="00160B5D" w:rsidRDefault="009157FE" w:rsidP="00A82FEA">
            <w:pPr>
              <w:pStyle w:val="Prrafodelista"/>
              <w:numPr>
                <w:ilvl w:val="2"/>
                <w:numId w:val="12"/>
              </w:numPr>
              <w:jc w:val="both"/>
              <w:rPr>
                <w:rFonts w:ascii="Arial" w:hAnsi="Arial" w:cs="Arial"/>
                <w:b/>
                <w:lang w:val="es-ES"/>
              </w:rPr>
            </w:pPr>
            <w:r w:rsidRPr="00160B5D">
              <w:rPr>
                <w:rFonts w:ascii="Arial" w:hAnsi="Arial" w:cs="Arial"/>
                <w:b/>
                <w:lang w:val="es-ES"/>
              </w:rPr>
              <w:t>Sección</w:t>
            </w:r>
            <w:r w:rsidR="00C85685" w:rsidRPr="00160B5D">
              <w:rPr>
                <w:rFonts w:ascii="Arial" w:hAnsi="Arial" w:cs="Arial"/>
                <w:b/>
                <w:lang w:val="es-ES"/>
              </w:rPr>
              <w:t xml:space="preserve">: </w:t>
            </w:r>
            <w:r w:rsidR="00160B5D">
              <w:rPr>
                <w:rFonts w:ascii="Arial" w:hAnsi="Arial" w:cs="Arial"/>
                <w:bCs/>
                <w:lang w:val="es-ES"/>
              </w:rPr>
              <w:t>Como gestionar</w:t>
            </w:r>
            <w:r w:rsidR="00160B5D" w:rsidRPr="00160B5D">
              <w:rPr>
                <w:rFonts w:ascii="Arial" w:hAnsi="Arial" w:cs="Arial"/>
                <w:bCs/>
                <w:lang w:val="es-ES"/>
              </w:rPr>
              <w:t xml:space="preserve"> la reputación online</w:t>
            </w:r>
            <w:r w:rsidR="00C85685" w:rsidRPr="00160B5D">
              <w:rPr>
                <w:rFonts w:ascii="Arial" w:hAnsi="Arial" w:cs="Arial"/>
                <w:b/>
                <w:lang w:val="es-ES"/>
              </w:rPr>
              <w:t xml:space="preserve"> </w:t>
            </w:r>
          </w:p>
          <w:p w14:paraId="10AC62AD" w14:textId="77777777" w:rsidR="00A82FEA" w:rsidRPr="00160B5D" w:rsidRDefault="00A82FEA" w:rsidP="00A82FEA">
            <w:pPr>
              <w:pStyle w:val="Prrafodelista"/>
              <w:ind w:left="1800"/>
              <w:jc w:val="both"/>
              <w:rPr>
                <w:rFonts w:ascii="Arial" w:hAnsi="Arial" w:cs="Arial"/>
                <w:b/>
                <w:lang w:val="es-ES"/>
              </w:rPr>
            </w:pPr>
          </w:p>
          <w:p w14:paraId="225D3C4E" w14:textId="35BE6C9B" w:rsidR="00C85685" w:rsidRPr="00B30077" w:rsidRDefault="009157FE" w:rsidP="00A82FEA">
            <w:pPr>
              <w:pStyle w:val="Prrafodelista"/>
              <w:numPr>
                <w:ilvl w:val="1"/>
                <w:numId w:val="12"/>
              </w:numPr>
              <w:jc w:val="both"/>
              <w:rPr>
                <w:rFonts w:ascii="Arial" w:hAnsi="Arial" w:cs="Arial"/>
                <w:b/>
                <w:lang w:val="es-ES_tradnl"/>
              </w:rPr>
            </w:pPr>
            <w:r>
              <w:rPr>
                <w:rFonts w:ascii="Arial" w:hAnsi="Arial" w:cs="Arial"/>
                <w:b/>
                <w:lang w:val="es-ES_tradnl"/>
              </w:rPr>
              <w:t>Unidad</w:t>
            </w:r>
            <w:r w:rsidR="00A82FEA" w:rsidRPr="00B30077">
              <w:rPr>
                <w:rFonts w:ascii="Arial" w:hAnsi="Arial" w:cs="Arial"/>
                <w:b/>
                <w:lang w:val="es-ES_tradnl"/>
              </w:rPr>
              <w:t xml:space="preserve">: </w:t>
            </w:r>
            <w:r w:rsidR="00A82FEA" w:rsidRPr="00B30077">
              <w:rPr>
                <w:rFonts w:ascii="Arial" w:hAnsi="Arial" w:cs="Arial"/>
                <w:bCs/>
                <w:lang w:val="es-ES_tradnl"/>
              </w:rPr>
              <w:t>N</w:t>
            </w:r>
            <w:r w:rsidR="00160B5D">
              <w:rPr>
                <w:rFonts w:ascii="Arial" w:hAnsi="Arial" w:cs="Arial"/>
                <w:bCs/>
                <w:lang w:val="es-ES_tradnl"/>
              </w:rPr>
              <w:t>uevas tecnologías para empresas</w:t>
            </w:r>
            <w:r w:rsidR="00A82FEA" w:rsidRPr="00B30077">
              <w:rPr>
                <w:rFonts w:ascii="Arial" w:hAnsi="Arial" w:cs="Arial"/>
                <w:b/>
                <w:lang w:val="es-ES_tradnl"/>
              </w:rPr>
              <w:t xml:space="preserve">  </w:t>
            </w:r>
          </w:p>
          <w:p w14:paraId="57C1FE3C" w14:textId="77777777" w:rsidR="00A82FEA" w:rsidRPr="00B30077" w:rsidRDefault="00A82FEA" w:rsidP="00A82FEA">
            <w:pPr>
              <w:pStyle w:val="Prrafodelista"/>
              <w:ind w:left="1080"/>
              <w:jc w:val="both"/>
              <w:rPr>
                <w:rFonts w:ascii="Arial" w:hAnsi="Arial" w:cs="Arial"/>
                <w:b/>
                <w:lang w:val="es-ES_tradnl"/>
              </w:rPr>
            </w:pPr>
          </w:p>
          <w:p w14:paraId="611E8108" w14:textId="4678B052" w:rsidR="00A82FEA" w:rsidRPr="00B30077" w:rsidRDefault="009157FE" w:rsidP="00A82FEA">
            <w:pPr>
              <w:pStyle w:val="Prrafodelista"/>
              <w:numPr>
                <w:ilvl w:val="2"/>
                <w:numId w:val="12"/>
              </w:numPr>
              <w:jc w:val="both"/>
              <w:rPr>
                <w:rFonts w:ascii="Arial" w:hAnsi="Arial" w:cs="Arial"/>
                <w:b/>
                <w:lang w:val="es-ES_tradnl"/>
              </w:rPr>
            </w:pPr>
            <w:r w:rsidRPr="00160B5D">
              <w:rPr>
                <w:rFonts w:ascii="Arial" w:hAnsi="Arial" w:cs="Arial"/>
                <w:b/>
                <w:lang w:val="es-ES"/>
              </w:rPr>
              <w:t>Sección</w:t>
            </w:r>
            <w:r w:rsidR="00A82FEA" w:rsidRPr="00B30077">
              <w:rPr>
                <w:rFonts w:ascii="Arial" w:hAnsi="Arial" w:cs="Arial"/>
                <w:b/>
                <w:lang w:val="es-ES_tradnl"/>
              </w:rPr>
              <w:t xml:space="preserve">: </w:t>
            </w:r>
            <w:r w:rsidR="00160B5D">
              <w:rPr>
                <w:rFonts w:ascii="Arial" w:hAnsi="Arial" w:cs="Arial"/>
                <w:bCs/>
                <w:lang w:val="es-ES_tradnl"/>
              </w:rPr>
              <w:t>Computación en la nube</w:t>
            </w:r>
            <w:r w:rsidR="00A82FEA" w:rsidRPr="00B30077">
              <w:rPr>
                <w:rFonts w:ascii="Arial" w:hAnsi="Arial" w:cs="Arial"/>
                <w:b/>
                <w:lang w:val="es-ES_tradnl"/>
              </w:rPr>
              <w:t xml:space="preserve"> </w:t>
            </w:r>
          </w:p>
          <w:p w14:paraId="539DD353" w14:textId="77777777" w:rsidR="00A82FEA" w:rsidRPr="00B30077" w:rsidRDefault="00A82FEA" w:rsidP="00A82FEA">
            <w:pPr>
              <w:pStyle w:val="Prrafodelista"/>
              <w:ind w:left="1800"/>
              <w:jc w:val="both"/>
              <w:rPr>
                <w:rFonts w:ascii="Arial" w:hAnsi="Arial" w:cs="Arial"/>
                <w:b/>
                <w:lang w:val="es-ES_tradnl"/>
              </w:rPr>
            </w:pPr>
          </w:p>
          <w:p w14:paraId="567668CD" w14:textId="4971373D" w:rsidR="00A82FEA" w:rsidRPr="00B30077" w:rsidRDefault="009157FE" w:rsidP="00A82FEA">
            <w:pPr>
              <w:pStyle w:val="Prrafodelista"/>
              <w:numPr>
                <w:ilvl w:val="2"/>
                <w:numId w:val="12"/>
              </w:numPr>
              <w:jc w:val="both"/>
              <w:rPr>
                <w:rFonts w:ascii="Arial" w:hAnsi="Arial" w:cs="Arial"/>
                <w:bCs/>
                <w:lang w:val="es-ES_tradnl"/>
              </w:rPr>
            </w:pPr>
            <w:proofErr w:type="spellStart"/>
            <w:r w:rsidRPr="009157FE">
              <w:rPr>
                <w:rFonts w:ascii="Arial" w:hAnsi="Arial" w:cs="Arial"/>
                <w:b/>
                <w:lang w:val="en-US"/>
              </w:rPr>
              <w:t>Sección</w:t>
            </w:r>
            <w:proofErr w:type="spellEnd"/>
            <w:r w:rsidR="00A82FEA" w:rsidRPr="00B30077">
              <w:rPr>
                <w:rFonts w:ascii="Arial" w:hAnsi="Arial" w:cs="Arial"/>
                <w:b/>
                <w:lang w:val="es-ES_tradnl"/>
              </w:rPr>
              <w:t xml:space="preserve">: </w:t>
            </w:r>
            <w:r w:rsidR="00160B5D">
              <w:rPr>
                <w:rFonts w:ascii="Arial" w:hAnsi="Arial" w:cs="Arial"/>
                <w:bCs/>
                <w:lang w:val="es-ES_tradnl"/>
              </w:rPr>
              <w:t>Análisis de datos</w:t>
            </w:r>
          </w:p>
          <w:p w14:paraId="53C0E9D2" w14:textId="77777777" w:rsidR="00A82FEA" w:rsidRPr="00B30077" w:rsidRDefault="00A82FEA" w:rsidP="00A82FEA">
            <w:pPr>
              <w:pStyle w:val="Prrafodelista"/>
              <w:ind w:left="1800"/>
              <w:jc w:val="both"/>
              <w:rPr>
                <w:rFonts w:ascii="Arial" w:hAnsi="Arial" w:cs="Arial"/>
                <w:bCs/>
                <w:lang w:val="es-ES_tradnl"/>
              </w:rPr>
            </w:pPr>
          </w:p>
          <w:p w14:paraId="4C62F806" w14:textId="113BC81C" w:rsidR="00A82FEA" w:rsidRPr="00160B5D" w:rsidRDefault="009157FE" w:rsidP="00A82FEA">
            <w:pPr>
              <w:pStyle w:val="Prrafodelista"/>
              <w:numPr>
                <w:ilvl w:val="1"/>
                <w:numId w:val="12"/>
              </w:numPr>
              <w:jc w:val="both"/>
              <w:rPr>
                <w:rFonts w:ascii="Arial" w:hAnsi="Arial" w:cs="Arial"/>
                <w:b/>
                <w:lang w:val="es-ES"/>
              </w:rPr>
            </w:pPr>
            <w:r w:rsidRPr="00160B5D">
              <w:rPr>
                <w:rFonts w:ascii="Arial" w:hAnsi="Arial" w:cs="Arial"/>
                <w:b/>
                <w:lang w:val="es-ES"/>
              </w:rPr>
              <w:t>Unidad</w:t>
            </w:r>
            <w:r w:rsidR="00A82FEA" w:rsidRPr="00160B5D">
              <w:rPr>
                <w:rFonts w:ascii="Arial" w:hAnsi="Arial" w:cs="Arial"/>
                <w:b/>
                <w:lang w:val="es-ES"/>
              </w:rPr>
              <w:t xml:space="preserve">: </w:t>
            </w:r>
            <w:r w:rsidR="00160B5D" w:rsidRPr="00160B5D">
              <w:rPr>
                <w:rFonts w:ascii="Arial" w:hAnsi="Arial" w:cs="Arial"/>
                <w:bCs/>
                <w:lang w:val="es-ES"/>
              </w:rPr>
              <w:t>Los comienzos de una s</w:t>
            </w:r>
            <w:r w:rsidR="00A82FEA" w:rsidRPr="00160B5D">
              <w:rPr>
                <w:rFonts w:ascii="Arial" w:hAnsi="Arial" w:cs="Arial"/>
                <w:bCs/>
                <w:lang w:val="es-ES"/>
              </w:rPr>
              <w:t>tart-</w:t>
            </w:r>
            <w:r w:rsidR="00160B5D" w:rsidRPr="00160B5D">
              <w:rPr>
                <w:rFonts w:ascii="Arial" w:hAnsi="Arial" w:cs="Arial"/>
                <w:bCs/>
                <w:lang w:val="es-ES"/>
              </w:rPr>
              <w:t>u</w:t>
            </w:r>
            <w:r w:rsidR="00A82FEA" w:rsidRPr="00160B5D">
              <w:rPr>
                <w:rFonts w:ascii="Arial" w:hAnsi="Arial" w:cs="Arial"/>
                <w:bCs/>
                <w:lang w:val="es-ES"/>
              </w:rPr>
              <w:t>p</w:t>
            </w:r>
            <w:r w:rsidR="00160B5D">
              <w:rPr>
                <w:rFonts w:ascii="Arial" w:hAnsi="Arial" w:cs="Arial"/>
                <w:bCs/>
                <w:lang w:val="es-ES"/>
              </w:rPr>
              <w:t xml:space="preserve"> en internet</w:t>
            </w:r>
          </w:p>
          <w:p w14:paraId="65FDD988" w14:textId="77777777" w:rsidR="00A82FEA" w:rsidRPr="00160B5D" w:rsidRDefault="00A82FEA" w:rsidP="00A82FEA">
            <w:pPr>
              <w:pStyle w:val="Prrafodelista"/>
              <w:ind w:left="1080"/>
              <w:jc w:val="both"/>
              <w:rPr>
                <w:rFonts w:ascii="Arial" w:hAnsi="Arial" w:cs="Arial"/>
                <w:b/>
                <w:lang w:val="es-ES"/>
              </w:rPr>
            </w:pPr>
          </w:p>
          <w:p w14:paraId="77DC1BD1" w14:textId="1CDE8945" w:rsidR="00A82FEA" w:rsidRPr="00160B5D" w:rsidRDefault="009157FE" w:rsidP="00A82FEA">
            <w:pPr>
              <w:pStyle w:val="Prrafodelista"/>
              <w:numPr>
                <w:ilvl w:val="2"/>
                <w:numId w:val="12"/>
              </w:numPr>
              <w:jc w:val="both"/>
              <w:rPr>
                <w:rFonts w:ascii="Arial" w:hAnsi="Arial" w:cs="Arial"/>
                <w:b/>
                <w:lang w:val="es-ES"/>
              </w:rPr>
            </w:pPr>
            <w:r w:rsidRPr="00160B5D">
              <w:rPr>
                <w:rFonts w:ascii="Arial" w:hAnsi="Arial" w:cs="Arial"/>
                <w:b/>
                <w:lang w:val="es-ES"/>
              </w:rPr>
              <w:t>Sección</w:t>
            </w:r>
            <w:r w:rsidR="00A82FEA" w:rsidRPr="00160B5D">
              <w:rPr>
                <w:rFonts w:ascii="Arial" w:hAnsi="Arial" w:cs="Arial"/>
                <w:b/>
                <w:lang w:val="es-ES"/>
              </w:rPr>
              <w:t xml:space="preserve">: </w:t>
            </w:r>
            <w:r w:rsidR="00160B5D" w:rsidRPr="00160B5D">
              <w:rPr>
                <w:rFonts w:ascii="Arial" w:hAnsi="Arial" w:cs="Arial"/>
                <w:bCs/>
                <w:lang w:val="es-ES"/>
              </w:rPr>
              <w:t>Conve</w:t>
            </w:r>
            <w:r w:rsidR="00700F30">
              <w:rPr>
                <w:rFonts w:ascii="Arial" w:hAnsi="Arial" w:cs="Arial"/>
                <w:bCs/>
                <w:lang w:val="es-ES"/>
              </w:rPr>
              <w:t>r</w:t>
            </w:r>
            <w:r w:rsidR="00160B5D" w:rsidRPr="00160B5D">
              <w:rPr>
                <w:rFonts w:ascii="Arial" w:hAnsi="Arial" w:cs="Arial"/>
                <w:bCs/>
                <w:lang w:val="es-ES"/>
              </w:rPr>
              <w:t xml:space="preserve">tir una idea en un negocio </w:t>
            </w:r>
            <w:r w:rsidR="00160B5D">
              <w:rPr>
                <w:rFonts w:ascii="Arial" w:hAnsi="Arial" w:cs="Arial"/>
                <w:bCs/>
                <w:lang w:val="es-ES"/>
              </w:rPr>
              <w:t>rentable</w:t>
            </w:r>
          </w:p>
          <w:p w14:paraId="4E79B87E" w14:textId="77777777" w:rsidR="00A82FEA" w:rsidRPr="00160B5D" w:rsidRDefault="00A82FEA" w:rsidP="00A82FEA">
            <w:pPr>
              <w:pStyle w:val="Prrafodelista"/>
              <w:ind w:left="1800"/>
              <w:jc w:val="both"/>
              <w:rPr>
                <w:rFonts w:ascii="Arial" w:hAnsi="Arial" w:cs="Arial"/>
                <w:b/>
                <w:lang w:val="es-ES"/>
              </w:rPr>
            </w:pPr>
          </w:p>
          <w:p w14:paraId="693BAAA4" w14:textId="77777777" w:rsidR="00C85685" w:rsidRPr="00160B5D" w:rsidRDefault="009157FE" w:rsidP="00160B5D">
            <w:pPr>
              <w:pStyle w:val="Prrafodelista"/>
              <w:numPr>
                <w:ilvl w:val="2"/>
                <w:numId w:val="12"/>
              </w:numPr>
              <w:jc w:val="both"/>
              <w:rPr>
                <w:rFonts w:ascii="Arial" w:hAnsi="Arial" w:cs="Arial"/>
                <w:b/>
                <w:lang w:val="es-ES"/>
              </w:rPr>
            </w:pPr>
            <w:r w:rsidRPr="00160B5D">
              <w:rPr>
                <w:rFonts w:ascii="Arial" w:hAnsi="Arial" w:cs="Arial"/>
                <w:b/>
                <w:lang w:val="es-ES"/>
              </w:rPr>
              <w:t>Sección</w:t>
            </w:r>
            <w:r w:rsidR="00A82FEA" w:rsidRPr="00160B5D">
              <w:rPr>
                <w:rFonts w:ascii="Arial" w:hAnsi="Arial" w:cs="Arial"/>
                <w:b/>
                <w:lang w:val="es-ES"/>
              </w:rPr>
              <w:t xml:space="preserve">: </w:t>
            </w:r>
            <w:r w:rsidR="00160B5D" w:rsidRPr="00160B5D">
              <w:rPr>
                <w:rFonts w:ascii="Arial" w:hAnsi="Arial" w:cs="Arial"/>
                <w:bCs/>
                <w:lang w:val="es-ES"/>
              </w:rPr>
              <w:t>Redes y oportunidades de financiación</w:t>
            </w:r>
          </w:p>
          <w:p w14:paraId="310E4DD7" w14:textId="77777777" w:rsidR="00160B5D" w:rsidRPr="00160B5D" w:rsidRDefault="00160B5D" w:rsidP="00160B5D">
            <w:pPr>
              <w:pStyle w:val="Prrafodelista"/>
              <w:rPr>
                <w:rFonts w:ascii="Arial" w:hAnsi="Arial" w:cs="Arial"/>
                <w:b/>
                <w:lang w:val="es-ES"/>
              </w:rPr>
            </w:pPr>
          </w:p>
          <w:p w14:paraId="22E065A1" w14:textId="77777777" w:rsidR="00160B5D" w:rsidRDefault="00160B5D" w:rsidP="00160B5D">
            <w:pPr>
              <w:jc w:val="both"/>
              <w:rPr>
                <w:rFonts w:ascii="Arial" w:hAnsi="Arial" w:cs="Arial"/>
                <w:b/>
                <w:lang w:val="es-ES"/>
              </w:rPr>
            </w:pPr>
          </w:p>
          <w:p w14:paraId="15A79381" w14:textId="77777777" w:rsidR="00160B5D" w:rsidRDefault="00160B5D" w:rsidP="00160B5D">
            <w:pPr>
              <w:jc w:val="both"/>
              <w:rPr>
                <w:rFonts w:ascii="Arial" w:hAnsi="Arial" w:cs="Arial"/>
                <w:b/>
                <w:lang w:val="es-ES"/>
              </w:rPr>
            </w:pPr>
          </w:p>
          <w:p w14:paraId="7FCFDAE5" w14:textId="05E5FE4D" w:rsidR="00160B5D" w:rsidRPr="00160B5D" w:rsidRDefault="00160B5D" w:rsidP="00160B5D">
            <w:pPr>
              <w:jc w:val="both"/>
              <w:rPr>
                <w:rFonts w:ascii="Arial" w:hAnsi="Arial" w:cs="Arial"/>
                <w:b/>
                <w:lang w:val="es-ES"/>
              </w:rPr>
            </w:pPr>
          </w:p>
        </w:tc>
      </w:tr>
      <w:tr w:rsidR="0036348A" w:rsidRPr="00B30077" w14:paraId="362BDB35"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0AB31430" w:rsidR="0036348A" w:rsidRPr="00B30077" w:rsidRDefault="004E1C01" w:rsidP="00283D89">
            <w:pPr>
              <w:rPr>
                <w:rFonts w:ascii="Arial" w:hAnsi="Arial" w:cs="Arial"/>
                <w:b/>
                <w:color w:val="FFFFFF" w:themeColor="background1"/>
                <w:lang w:val="es-ES_tradnl"/>
              </w:rPr>
            </w:pPr>
            <w:r w:rsidRPr="00C067F9">
              <w:rPr>
                <w:rFonts w:ascii="Arial" w:hAnsi="Arial" w:cs="Arial"/>
                <w:b/>
                <w:color w:val="FFFFFF" w:themeColor="background1"/>
                <w:lang w:val="es-ES_tradnl"/>
              </w:rPr>
              <w:lastRenderedPageBreak/>
              <w:t>Conten</w:t>
            </w:r>
            <w:r>
              <w:rPr>
                <w:rFonts w:ascii="Arial" w:hAnsi="Arial" w:cs="Arial"/>
                <w:b/>
                <w:color w:val="FFFFFF" w:themeColor="background1"/>
                <w:lang w:val="es-ES_tradnl"/>
              </w:rPr>
              <w:t>idos organizados por puntos</w:t>
            </w:r>
          </w:p>
        </w:tc>
      </w:tr>
      <w:tr w:rsidR="00AB7124" w:rsidRPr="00693AF2" w14:paraId="3FFC1404" w14:textId="77777777" w:rsidTr="00A82FEA">
        <w:trPr>
          <w:trHeight w:val="360"/>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AAE48A7" w14:textId="5DD5E14A" w:rsidR="00AB7124" w:rsidRPr="00B30077" w:rsidRDefault="009157FE" w:rsidP="00AB7124">
            <w:pPr>
              <w:numPr>
                <w:ilvl w:val="0"/>
                <w:numId w:val="1"/>
              </w:numPr>
              <w:spacing w:after="200" w:line="276" w:lineRule="auto"/>
              <w:rPr>
                <w:rFonts w:ascii="Arial" w:hAnsi="Arial" w:cs="Arial"/>
                <w:b/>
                <w:lang w:val="es-ES_tradnl"/>
              </w:rPr>
            </w:pPr>
            <w:r w:rsidRPr="00B30077">
              <w:rPr>
                <w:rFonts w:ascii="Arial" w:hAnsi="Arial" w:cs="Arial"/>
                <w:b/>
                <w:lang w:val="es-ES_tradnl"/>
              </w:rPr>
              <w:t>M</w:t>
            </w:r>
            <w:r>
              <w:rPr>
                <w:rFonts w:ascii="Arial" w:hAnsi="Arial" w:cs="Arial"/>
                <w:b/>
                <w:lang w:val="es-ES_tradnl"/>
              </w:rPr>
              <w:t>ó</w:t>
            </w:r>
            <w:r w:rsidRPr="00B30077">
              <w:rPr>
                <w:rFonts w:ascii="Arial" w:hAnsi="Arial" w:cs="Arial"/>
                <w:b/>
                <w:lang w:val="es-ES_tradnl"/>
              </w:rPr>
              <w:t>dul</w:t>
            </w:r>
            <w:r>
              <w:rPr>
                <w:rFonts w:ascii="Arial" w:hAnsi="Arial" w:cs="Arial"/>
                <w:b/>
                <w:lang w:val="es-ES_tradnl"/>
              </w:rPr>
              <w:t>o</w:t>
            </w:r>
            <w:r w:rsidR="00AB7124" w:rsidRPr="00B30077">
              <w:rPr>
                <w:rFonts w:ascii="Arial" w:hAnsi="Arial" w:cs="Arial"/>
                <w:b/>
                <w:lang w:val="es-ES_tradnl"/>
              </w:rPr>
              <w:t xml:space="preserve">: </w:t>
            </w:r>
            <w:r w:rsidR="000713E7" w:rsidRPr="00B30077">
              <w:rPr>
                <w:rFonts w:ascii="Arial" w:hAnsi="Arial" w:cs="Arial"/>
                <w:bCs/>
                <w:lang w:val="es-ES_tradnl"/>
              </w:rPr>
              <w:t>Fundament</w:t>
            </w:r>
            <w:r w:rsidR="000713E7">
              <w:rPr>
                <w:rFonts w:ascii="Arial" w:hAnsi="Arial" w:cs="Arial"/>
                <w:bCs/>
                <w:lang w:val="es-ES_tradnl"/>
              </w:rPr>
              <w:t>os del Emprendimiento Digital</w:t>
            </w:r>
          </w:p>
          <w:p w14:paraId="6B26243A" w14:textId="3B070429" w:rsidR="00AB7124" w:rsidRPr="00B30077" w:rsidRDefault="009157FE" w:rsidP="00AB7124">
            <w:pPr>
              <w:numPr>
                <w:ilvl w:val="1"/>
                <w:numId w:val="1"/>
              </w:numPr>
              <w:spacing w:after="200" w:line="276" w:lineRule="auto"/>
              <w:rPr>
                <w:rFonts w:ascii="Arial" w:hAnsi="Arial" w:cs="Arial"/>
                <w:b/>
                <w:lang w:val="es-ES_tradnl"/>
              </w:rPr>
            </w:pPr>
            <w:r>
              <w:rPr>
                <w:rFonts w:ascii="Arial" w:hAnsi="Arial" w:cs="Arial"/>
                <w:b/>
                <w:lang w:val="es-ES_tradnl"/>
              </w:rPr>
              <w:t>Unidad</w:t>
            </w:r>
            <w:r w:rsidR="00AB7124" w:rsidRPr="00B30077">
              <w:rPr>
                <w:rFonts w:ascii="Arial" w:hAnsi="Arial" w:cs="Arial"/>
                <w:b/>
                <w:lang w:val="es-ES_tradnl"/>
              </w:rPr>
              <w:t xml:space="preserve">: </w:t>
            </w:r>
            <w:r w:rsidR="000713E7">
              <w:rPr>
                <w:rFonts w:ascii="Arial" w:hAnsi="Arial" w:cs="Arial"/>
                <w:bCs/>
                <w:lang w:val="es-ES_tradnl"/>
              </w:rPr>
              <w:t>Qué es el emprendimiento digital</w:t>
            </w:r>
          </w:p>
          <w:p w14:paraId="3148C50D" w14:textId="57AAD070" w:rsidR="00AB7124" w:rsidRPr="00B30077" w:rsidRDefault="000713E7" w:rsidP="00AB7124">
            <w:pPr>
              <w:spacing w:after="200" w:line="276" w:lineRule="auto"/>
              <w:rPr>
                <w:rFonts w:ascii="Arial" w:hAnsi="Arial" w:cs="Arial"/>
                <w:b/>
                <w:lang w:val="es-ES_tradnl"/>
              </w:rPr>
            </w:pPr>
            <w:r>
              <w:rPr>
                <w:rFonts w:ascii="Arial" w:hAnsi="Arial" w:cs="Arial"/>
                <w:b/>
                <w:lang w:val="es-ES_tradnl"/>
              </w:rPr>
              <w:t xml:space="preserve">Buscando una definición de </w:t>
            </w:r>
            <w:r w:rsidR="00AB7124" w:rsidRPr="00B30077">
              <w:rPr>
                <w:rFonts w:ascii="Arial" w:hAnsi="Arial" w:cs="Arial"/>
                <w:b/>
                <w:lang w:val="es-ES_tradnl"/>
              </w:rPr>
              <w:t>D</w:t>
            </w:r>
            <w:r>
              <w:rPr>
                <w:rFonts w:ascii="Arial" w:hAnsi="Arial" w:cs="Arial"/>
                <w:b/>
                <w:lang w:val="es-ES_tradnl"/>
              </w:rPr>
              <w:t>.</w:t>
            </w:r>
            <w:r w:rsidR="00AB7124" w:rsidRPr="00B30077">
              <w:rPr>
                <w:rFonts w:ascii="Arial" w:hAnsi="Arial" w:cs="Arial"/>
                <w:b/>
                <w:lang w:val="es-ES_tradnl"/>
              </w:rPr>
              <w:t>E</w:t>
            </w:r>
            <w:r>
              <w:rPr>
                <w:rFonts w:ascii="Arial" w:hAnsi="Arial" w:cs="Arial"/>
                <w:b/>
                <w:lang w:val="es-ES_tradnl"/>
              </w:rPr>
              <w:t>.</w:t>
            </w:r>
          </w:p>
          <w:p w14:paraId="4FBC407D" w14:textId="59EB75AB" w:rsidR="00AB7124" w:rsidRPr="00B30077" w:rsidRDefault="00AB7124" w:rsidP="00AB7124">
            <w:pPr>
              <w:pStyle w:val="Prrafodelista"/>
              <w:numPr>
                <w:ilvl w:val="0"/>
                <w:numId w:val="3"/>
              </w:numPr>
              <w:rPr>
                <w:rFonts w:ascii="Arial" w:hAnsi="Arial" w:cs="Arial"/>
                <w:lang w:val="es-ES_tradnl"/>
              </w:rPr>
            </w:pPr>
            <w:r w:rsidRPr="00B30077">
              <w:rPr>
                <w:rFonts w:ascii="Arial" w:hAnsi="Arial" w:cs="Arial"/>
                <w:lang w:val="es-ES_tradnl"/>
              </w:rPr>
              <w:t>Defini</w:t>
            </w:r>
            <w:r w:rsidR="000713E7">
              <w:rPr>
                <w:rFonts w:ascii="Arial" w:hAnsi="Arial" w:cs="Arial"/>
                <w:lang w:val="es-ES_tradnl"/>
              </w:rPr>
              <w:t>ción de la Comisión de la UE</w:t>
            </w:r>
            <w:r w:rsidRPr="00B30077">
              <w:rPr>
                <w:rFonts w:ascii="Arial" w:hAnsi="Arial" w:cs="Arial"/>
                <w:lang w:val="es-ES_tradnl"/>
              </w:rPr>
              <w:t>:</w:t>
            </w:r>
          </w:p>
          <w:p w14:paraId="0402E12B" w14:textId="11EB6AA0" w:rsidR="00AB7124" w:rsidRPr="00B30077" w:rsidRDefault="00AB7124" w:rsidP="00AB7124">
            <w:pPr>
              <w:pStyle w:val="Prrafodelista"/>
              <w:numPr>
                <w:ilvl w:val="0"/>
                <w:numId w:val="3"/>
              </w:numPr>
              <w:rPr>
                <w:rFonts w:ascii="Arial" w:hAnsi="Arial" w:cs="Arial"/>
                <w:lang w:val="es-ES_tradnl"/>
              </w:rPr>
            </w:pPr>
            <w:r w:rsidRPr="00B30077">
              <w:rPr>
                <w:rFonts w:ascii="Arial" w:hAnsi="Arial" w:cs="Arial"/>
                <w:lang w:val="es-ES_tradnl"/>
              </w:rPr>
              <w:t>Defini</w:t>
            </w:r>
            <w:r w:rsidR="000713E7">
              <w:rPr>
                <w:rFonts w:ascii="Arial" w:hAnsi="Arial" w:cs="Arial"/>
                <w:lang w:val="es-ES_tradnl"/>
              </w:rPr>
              <w:t xml:space="preserve">ción de la </w:t>
            </w:r>
            <w:r w:rsidRPr="00B30077">
              <w:rPr>
                <w:rFonts w:ascii="Arial" w:hAnsi="Arial" w:cs="Arial"/>
                <w:lang w:val="es-ES_tradnl"/>
              </w:rPr>
              <w:t>O</w:t>
            </w:r>
            <w:r w:rsidR="000713E7">
              <w:rPr>
                <w:rFonts w:ascii="Arial" w:hAnsi="Arial" w:cs="Arial"/>
                <w:lang w:val="es-ES_tradnl"/>
              </w:rPr>
              <w:t>CDE</w:t>
            </w:r>
          </w:p>
          <w:p w14:paraId="7D84D55B" w14:textId="7FD3E868" w:rsidR="00AB7124" w:rsidRPr="000713E7" w:rsidRDefault="00AB7124" w:rsidP="00AB7124">
            <w:pPr>
              <w:pStyle w:val="Prrafodelista"/>
              <w:numPr>
                <w:ilvl w:val="0"/>
                <w:numId w:val="3"/>
              </w:numPr>
              <w:rPr>
                <w:rFonts w:ascii="Arial" w:hAnsi="Arial" w:cs="Arial"/>
                <w:lang w:val="es-ES"/>
              </w:rPr>
            </w:pPr>
            <w:r w:rsidRPr="000713E7">
              <w:rPr>
                <w:rFonts w:ascii="Arial" w:hAnsi="Arial" w:cs="Arial"/>
                <w:lang w:val="es-ES"/>
              </w:rPr>
              <w:t>Defin</w:t>
            </w:r>
            <w:r w:rsidR="000713E7" w:rsidRPr="000713E7">
              <w:rPr>
                <w:rFonts w:ascii="Arial" w:hAnsi="Arial" w:cs="Arial"/>
                <w:lang w:val="es-ES"/>
              </w:rPr>
              <w:t>ición de emprendimiento digital</w:t>
            </w:r>
            <w:r w:rsidRPr="000713E7">
              <w:rPr>
                <w:rFonts w:ascii="Arial" w:hAnsi="Arial" w:cs="Arial"/>
                <w:lang w:val="es-ES"/>
              </w:rPr>
              <w:t xml:space="preserve"> – </w:t>
            </w:r>
            <w:r w:rsidR="000713E7" w:rsidRPr="000713E7">
              <w:rPr>
                <w:rFonts w:ascii="Arial" w:hAnsi="Arial" w:cs="Arial"/>
                <w:lang w:val="es-ES"/>
              </w:rPr>
              <w:t>La perspectiva acad</w:t>
            </w:r>
            <w:r w:rsidR="000713E7">
              <w:rPr>
                <w:rFonts w:ascii="Arial" w:hAnsi="Arial" w:cs="Arial"/>
                <w:lang w:val="es-ES"/>
              </w:rPr>
              <w:t>émica</w:t>
            </w:r>
          </w:p>
          <w:p w14:paraId="6BFA00BD" w14:textId="5B1B77CC" w:rsidR="00AB7124" w:rsidRPr="00B30077" w:rsidRDefault="000713E7" w:rsidP="00AB7124">
            <w:pPr>
              <w:pStyle w:val="Prrafodelista"/>
              <w:numPr>
                <w:ilvl w:val="0"/>
                <w:numId w:val="3"/>
              </w:numPr>
              <w:rPr>
                <w:rFonts w:ascii="Arial" w:hAnsi="Arial" w:cs="Arial"/>
                <w:lang w:val="es-ES_tradnl"/>
              </w:rPr>
            </w:pPr>
            <w:r>
              <w:rPr>
                <w:rFonts w:ascii="Arial" w:hAnsi="Arial" w:cs="Arial"/>
                <w:lang w:val="es-ES_tradnl"/>
              </w:rPr>
              <w:t>Entendiendo la transformación digital</w:t>
            </w:r>
          </w:p>
          <w:p w14:paraId="70FB3616" w14:textId="4E488491" w:rsidR="00AB7124" w:rsidRPr="000713E7" w:rsidRDefault="000713E7" w:rsidP="00AB7124">
            <w:pPr>
              <w:pStyle w:val="Prrafodelista"/>
              <w:numPr>
                <w:ilvl w:val="0"/>
                <w:numId w:val="3"/>
              </w:numPr>
              <w:rPr>
                <w:rFonts w:ascii="Arial" w:hAnsi="Arial" w:cs="Arial"/>
                <w:lang w:val="es-ES_tradnl"/>
              </w:rPr>
            </w:pPr>
            <w:r w:rsidRPr="000713E7">
              <w:rPr>
                <w:rStyle w:val="jlqj4b"/>
                <w:rFonts w:ascii="Arial" w:hAnsi="Arial" w:cs="Arial"/>
                <w:lang w:val="es-ES"/>
              </w:rPr>
              <w:t>Principales impulsores de la transformación digital identificados por la OCDE</w:t>
            </w:r>
          </w:p>
          <w:p w14:paraId="337186F5" w14:textId="0FED69C1" w:rsidR="00740AB4" w:rsidRPr="00B30077" w:rsidRDefault="00740AB4" w:rsidP="00740AB4">
            <w:pPr>
              <w:pStyle w:val="Prrafodelista"/>
              <w:numPr>
                <w:ilvl w:val="0"/>
                <w:numId w:val="3"/>
              </w:numPr>
              <w:rPr>
                <w:rFonts w:ascii="Arial" w:hAnsi="Arial" w:cs="Arial"/>
                <w:lang w:val="es-ES_tradnl"/>
              </w:rPr>
            </w:pPr>
            <w:r w:rsidRPr="00B30077">
              <w:rPr>
                <w:rFonts w:ascii="Arial" w:hAnsi="Arial" w:cs="Arial"/>
                <w:lang w:val="es-ES_tradnl"/>
              </w:rPr>
              <w:t xml:space="preserve">Internet </w:t>
            </w:r>
            <w:r w:rsidR="0088599C">
              <w:rPr>
                <w:rFonts w:ascii="Arial" w:hAnsi="Arial" w:cs="Arial"/>
                <w:lang w:val="es-ES_tradnl"/>
              </w:rPr>
              <w:t>de las cosas</w:t>
            </w:r>
          </w:p>
          <w:p w14:paraId="2EEDA0BC" w14:textId="36177A8B" w:rsidR="00740AB4" w:rsidRPr="00B30077" w:rsidRDefault="00740AB4" w:rsidP="00740AB4">
            <w:pPr>
              <w:pStyle w:val="Prrafodelista"/>
              <w:numPr>
                <w:ilvl w:val="0"/>
                <w:numId w:val="3"/>
              </w:numPr>
              <w:rPr>
                <w:rFonts w:ascii="Arial" w:hAnsi="Arial" w:cs="Arial"/>
                <w:lang w:val="es-ES_tradnl"/>
              </w:rPr>
            </w:pPr>
            <w:r w:rsidRPr="00B30077">
              <w:rPr>
                <w:rFonts w:ascii="Arial" w:hAnsi="Arial" w:cs="Arial"/>
                <w:lang w:val="es-ES_tradnl"/>
              </w:rPr>
              <w:t xml:space="preserve">5G </w:t>
            </w:r>
            <w:r w:rsidR="0088599C">
              <w:rPr>
                <w:rFonts w:ascii="Arial" w:hAnsi="Arial" w:cs="Arial"/>
                <w:lang w:val="es-ES_tradnl"/>
              </w:rPr>
              <w:t>y la tecnología Wireless de próxima generación</w:t>
            </w:r>
          </w:p>
          <w:p w14:paraId="1FD07CDE" w14:textId="538185C7" w:rsidR="00740AB4" w:rsidRPr="00B30077" w:rsidRDefault="00740AB4" w:rsidP="00740AB4">
            <w:pPr>
              <w:pStyle w:val="Prrafodelista"/>
              <w:numPr>
                <w:ilvl w:val="0"/>
                <w:numId w:val="3"/>
              </w:numPr>
              <w:rPr>
                <w:rFonts w:ascii="Arial" w:hAnsi="Arial" w:cs="Arial"/>
                <w:lang w:val="es-ES_tradnl"/>
              </w:rPr>
            </w:pPr>
            <w:r w:rsidRPr="00B30077">
              <w:rPr>
                <w:rFonts w:ascii="Arial" w:hAnsi="Arial" w:cs="Arial"/>
                <w:lang w:val="es-ES_tradnl"/>
              </w:rPr>
              <w:t>Big Data</w:t>
            </w:r>
          </w:p>
          <w:p w14:paraId="4E7058FF" w14:textId="44E3523C" w:rsidR="00740AB4" w:rsidRPr="00B30077" w:rsidRDefault="0088599C" w:rsidP="00740AB4">
            <w:pPr>
              <w:pStyle w:val="Prrafodelista"/>
              <w:numPr>
                <w:ilvl w:val="0"/>
                <w:numId w:val="3"/>
              </w:numPr>
              <w:rPr>
                <w:rFonts w:ascii="Arial" w:hAnsi="Arial" w:cs="Arial"/>
                <w:lang w:val="es-ES_tradnl"/>
              </w:rPr>
            </w:pPr>
            <w:r>
              <w:rPr>
                <w:rFonts w:ascii="Arial" w:hAnsi="Arial" w:cs="Arial"/>
                <w:lang w:val="es-ES_tradnl"/>
              </w:rPr>
              <w:t>Inteligencia a</w:t>
            </w:r>
            <w:r w:rsidR="00740AB4" w:rsidRPr="00B30077">
              <w:rPr>
                <w:rFonts w:ascii="Arial" w:hAnsi="Arial" w:cs="Arial"/>
                <w:lang w:val="es-ES_tradnl"/>
              </w:rPr>
              <w:t>rtificial</w:t>
            </w:r>
          </w:p>
          <w:p w14:paraId="1D0583F8" w14:textId="4DA9D80C" w:rsidR="00740AB4" w:rsidRPr="00B30077" w:rsidRDefault="00740AB4" w:rsidP="00740AB4">
            <w:pPr>
              <w:pStyle w:val="Prrafodelista"/>
              <w:numPr>
                <w:ilvl w:val="0"/>
                <w:numId w:val="3"/>
              </w:numPr>
              <w:rPr>
                <w:rFonts w:ascii="Arial" w:hAnsi="Arial" w:cs="Arial"/>
                <w:lang w:val="es-ES_tradnl"/>
              </w:rPr>
            </w:pPr>
            <w:r w:rsidRPr="00B30077">
              <w:rPr>
                <w:rFonts w:ascii="Arial" w:hAnsi="Arial" w:cs="Arial"/>
                <w:lang w:val="es-ES_tradnl"/>
              </w:rPr>
              <w:t>Blockchain</w:t>
            </w:r>
          </w:p>
          <w:p w14:paraId="7056EBB1" w14:textId="1F439B0E" w:rsidR="00AB7124" w:rsidRPr="00B30077" w:rsidRDefault="00AB7124" w:rsidP="00AB7124">
            <w:pPr>
              <w:pStyle w:val="Prrafodelista"/>
              <w:numPr>
                <w:ilvl w:val="0"/>
                <w:numId w:val="3"/>
              </w:numPr>
              <w:rPr>
                <w:rFonts w:ascii="Arial" w:hAnsi="Arial" w:cs="Arial"/>
                <w:lang w:val="es-ES_tradnl"/>
              </w:rPr>
            </w:pPr>
            <w:proofErr w:type="spellStart"/>
            <w:r w:rsidRPr="00B30077">
              <w:rPr>
                <w:rFonts w:ascii="Arial" w:hAnsi="Arial" w:cs="Arial"/>
                <w:lang w:val="es-ES_tradnl"/>
              </w:rPr>
              <w:t>Plugify</w:t>
            </w:r>
            <w:proofErr w:type="spellEnd"/>
            <w:r w:rsidRPr="00B30077">
              <w:rPr>
                <w:rFonts w:ascii="Arial" w:hAnsi="Arial" w:cs="Arial"/>
                <w:lang w:val="es-ES_tradnl"/>
              </w:rPr>
              <w:t xml:space="preserve">: </w:t>
            </w:r>
            <w:r w:rsidR="0088599C">
              <w:rPr>
                <w:rFonts w:ascii="Arial" w:hAnsi="Arial" w:cs="Arial"/>
                <w:lang w:val="es-ES_tradnl"/>
              </w:rPr>
              <w:t xml:space="preserve">un ejemplo de emprendimiento digital de éxito </w:t>
            </w:r>
          </w:p>
          <w:p w14:paraId="519CCF53" w14:textId="2EA0E011" w:rsidR="00AB7124" w:rsidRPr="00B30077" w:rsidRDefault="009157FE" w:rsidP="00AB7124">
            <w:pPr>
              <w:numPr>
                <w:ilvl w:val="1"/>
                <w:numId w:val="1"/>
              </w:numPr>
              <w:spacing w:after="200" w:line="276" w:lineRule="auto"/>
              <w:rPr>
                <w:rFonts w:ascii="Arial" w:hAnsi="Arial" w:cs="Arial"/>
                <w:b/>
                <w:lang w:val="es-ES_tradnl"/>
              </w:rPr>
            </w:pPr>
            <w:r>
              <w:rPr>
                <w:rFonts w:ascii="Arial" w:hAnsi="Arial" w:cs="Arial"/>
                <w:b/>
                <w:lang w:val="es-ES_tradnl"/>
              </w:rPr>
              <w:t>Unidad</w:t>
            </w:r>
            <w:r w:rsidR="00036032">
              <w:rPr>
                <w:rFonts w:ascii="Arial" w:hAnsi="Arial" w:cs="Arial"/>
                <w:b/>
                <w:lang w:val="es-ES_tradnl"/>
              </w:rPr>
              <w:t xml:space="preserve">: </w:t>
            </w:r>
            <w:r w:rsidR="00036032">
              <w:rPr>
                <w:rFonts w:ascii="Arial" w:hAnsi="Arial" w:cs="Arial"/>
                <w:bCs/>
                <w:lang w:val="es-ES_tradnl"/>
              </w:rPr>
              <w:t>Entorno empresarial digital</w:t>
            </w:r>
            <w:r w:rsidR="00AB7124" w:rsidRPr="00B30077">
              <w:rPr>
                <w:rFonts w:ascii="Arial" w:hAnsi="Arial" w:cs="Arial"/>
                <w:b/>
                <w:lang w:val="es-ES_tradnl"/>
              </w:rPr>
              <w:t xml:space="preserve"> </w:t>
            </w:r>
          </w:p>
          <w:p w14:paraId="07CA7DE5" w14:textId="14982256" w:rsidR="00AB7124" w:rsidRPr="00B30077" w:rsidRDefault="00036032" w:rsidP="00AB7124">
            <w:pPr>
              <w:spacing w:after="200" w:line="276" w:lineRule="auto"/>
              <w:rPr>
                <w:rFonts w:ascii="Arial" w:hAnsi="Arial" w:cs="Arial"/>
                <w:b/>
                <w:lang w:val="es-ES_tradnl"/>
              </w:rPr>
            </w:pPr>
            <w:r>
              <w:rPr>
                <w:rFonts w:ascii="Arial" w:hAnsi="Arial" w:cs="Arial"/>
                <w:b/>
                <w:lang w:val="es-ES_tradnl"/>
              </w:rPr>
              <w:t>Resolución de problemas para ecosistemas digitales</w:t>
            </w:r>
          </w:p>
          <w:p w14:paraId="7E4C6C64" w14:textId="6DBBE196" w:rsidR="00AB7124" w:rsidRPr="00B30077" w:rsidRDefault="00AB7124" w:rsidP="00AB7124">
            <w:pPr>
              <w:pStyle w:val="Prrafodelista"/>
              <w:numPr>
                <w:ilvl w:val="0"/>
                <w:numId w:val="3"/>
              </w:numPr>
              <w:rPr>
                <w:rFonts w:ascii="Arial" w:hAnsi="Arial" w:cs="Arial"/>
                <w:lang w:val="es-ES_tradnl"/>
              </w:rPr>
            </w:pPr>
            <w:r w:rsidRPr="00B30077">
              <w:rPr>
                <w:rFonts w:ascii="Arial" w:hAnsi="Arial" w:cs="Arial"/>
                <w:lang w:val="es-ES_tradnl"/>
              </w:rPr>
              <w:t>Creativi</w:t>
            </w:r>
            <w:r w:rsidR="00036032">
              <w:rPr>
                <w:rFonts w:ascii="Arial" w:hAnsi="Arial" w:cs="Arial"/>
                <w:lang w:val="es-ES_tradnl"/>
              </w:rPr>
              <w:t>dad y pensamiento crítico</w:t>
            </w:r>
            <w:r w:rsidRPr="00B30077">
              <w:rPr>
                <w:rFonts w:ascii="Arial" w:hAnsi="Arial" w:cs="Arial"/>
                <w:lang w:val="es-ES_tradnl"/>
              </w:rPr>
              <w:t xml:space="preserve"> </w:t>
            </w:r>
          </w:p>
          <w:p w14:paraId="54E72CFE" w14:textId="2B5D2248" w:rsidR="00AB7124" w:rsidRPr="00B30077" w:rsidRDefault="00036032" w:rsidP="00AB7124">
            <w:pPr>
              <w:pStyle w:val="Prrafodelista"/>
              <w:numPr>
                <w:ilvl w:val="0"/>
                <w:numId w:val="3"/>
              </w:numPr>
              <w:rPr>
                <w:rFonts w:ascii="Arial" w:hAnsi="Arial" w:cs="Arial"/>
                <w:lang w:val="es-ES_tradnl"/>
              </w:rPr>
            </w:pPr>
            <w:r>
              <w:rPr>
                <w:rFonts w:ascii="Arial" w:hAnsi="Arial" w:cs="Arial"/>
                <w:lang w:val="es-ES_tradnl"/>
              </w:rPr>
              <w:t>Escucha activa y confianza</w:t>
            </w:r>
          </w:p>
          <w:p w14:paraId="43B5DF12" w14:textId="1845E290" w:rsidR="00AB7124" w:rsidRPr="00B30077" w:rsidRDefault="00036032" w:rsidP="00AB7124">
            <w:pPr>
              <w:pStyle w:val="Prrafodelista"/>
              <w:numPr>
                <w:ilvl w:val="0"/>
                <w:numId w:val="3"/>
              </w:numPr>
              <w:rPr>
                <w:rFonts w:ascii="Arial" w:hAnsi="Arial" w:cs="Arial"/>
                <w:lang w:val="es-ES_tradnl"/>
              </w:rPr>
            </w:pPr>
            <w:r>
              <w:rPr>
                <w:rFonts w:ascii="Arial" w:hAnsi="Arial" w:cs="Arial"/>
                <w:lang w:val="es-ES_tradnl"/>
              </w:rPr>
              <w:t>Toma de decisiones relacionales</w:t>
            </w:r>
          </w:p>
          <w:p w14:paraId="333B845D" w14:textId="77777777" w:rsidR="00AB7124" w:rsidRPr="00B30077" w:rsidRDefault="00AB7124" w:rsidP="00AB7124">
            <w:pPr>
              <w:pStyle w:val="Prrafodelista"/>
              <w:numPr>
                <w:ilvl w:val="0"/>
                <w:numId w:val="3"/>
              </w:numPr>
              <w:rPr>
                <w:rFonts w:ascii="Arial" w:hAnsi="Arial" w:cs="Arial"/>
                <w:lang w:val="es-ES_tradnl"/>
              </w:rPr>
            </w:pPr>
            <w:r w:rsidRPr="00B30077">
              <w:rPr>
                <w:rFonts w:ascii="Arial" w:hAnsi="Arial" w:cs="Arial"/>
                <w:lang w:val="es-ES_tradnl"/>
              </w:rPr>
              <w:t>Benchmarking</w:t>
            </w:r>
          </w:p>
          <w:p w14:paraId="0D51C0ED" w14:textId="7D5654F7" w:rsidR="00AB7124" w:rsidRPr="00B30077" w:rsidRDefault="00036032" w:rsidP="00AB7124">
            <w:pPr>
              <w:pStyle w:val="Prrafodelista"/>
              <w:numPr>
                <w:ilvl w:val="0"/>
                <w:numId w:val="3"/>
              </w:numPr>
              <w:rPr>
                <w:rFonts w:ascii="Arial" w:hAnsi="Arial" w:cs="Arial"/>
                <w:lang w:val="es-ES_tradnl"/>
              </w:rPr>
            </w:pPr>
            <w:r>
              <w:rPr>
                <w:rFonts w:ascii="Arial" w:hAnsi="Arial" w:cs="Arial"/>
                <w:lang w:val="es-ES_tradnl"/>
              </w:rPr>
              <w:t>Gestión de pruebas de estrés</w:t>
            </w:r>
          </w:p>
          <w:p w14:paraId="1462EF1C" w14:textId="5142B237" w:rsidR="00AB7124" w:rsidRPr="00B30077" w:rsidRDefault="00036032" w:rsidP="00AB7124">
            <w:pPr>
              <w:pStyle w:val="Prrafodelista"/>
              <w:numPr>
                <w:ilvl w:val="0"/>
                <w:numId w:val="3"/>
              </w:numPr>
              <w:rPr>
                <w:rFonts w:ascii="Arial" w:hAnsi="Arial" w:cs="Arial"/>
                <w:lang w:val="es-ES_tradnl"/>
              </w:rPr>
            </w:pPr>
            <w:r>
              <w:rPr>
                <w:rFonts w:ascii="Arial" w:hAnsi="Arial" w:cs="Arial"/>
                <w:lang w:val="es-ES_tradnl"/>
              </w:rPr>
              <w:t>Alfabetización en información y datos</w:t>
            </w:r>
          </w:p>
          <w:p w14:paraId="327BC2B0" w14:textId="77A7E16E" w:rsidR="00AB7124" w:rsidRPr="00B30077" w:rsidRDefault="00036032" w:rsidP="00AB7124">
            <w:pPr>
              <w:rPr>
                <w:rFonts w:ascii="Arial" w:hAnsi="Arial" w:cs="Arial"/>
                <w:b/>
                <w:bCs/>
                <w:lang w:val="es-ES_tradnl"/>
              </w:rPr>
            </w:pPr>
            <w:r>
              <w:rPr>
                <w:rFonts w:ascii="Arial" w:hAnsi="Arial" w:cs="Arial"/>
                <w:b/>
                <w:bCs/>
                <w:lang w:val="es-ES_tradnl"/>
              </w:rPr>
              <w:lastRenderedPageBreak/>
              <w:t>Gestión de la reputación online</w:t>
            </w:r>
          </w:p>
          <w:p w14:paraId="50E8B8A5" w14:textId="5B87F563" w:rsidR="00AB7124" w:rsidRPr="00B30077" w:rsidRDefault="00700F30" w:rsidP="00AB7124">
            <w:pPr>
              <w:pStyle w:val="Prrafodelista"/>
              <w:numPr>
                <w:ilvl w:val="0"/>
                <w:numId w:val="3"/>
              </w:numPr>
              <w:rPr>
                <w:rFonts w:ascii="Arial" w:hAnsi="Arial" w:cs="Arial"/>
                <w:lang w:val="es-ES_tradnl"/>
              </w:rPr>
            </w:pPr>
            <w:r>
              <w:rPr>
                <w:rFonts w:ascii="Arial" w:hAnsi="Arial" w:cs="Arial"/>
                <w:lang w:val="es-ES_tradnl"/>
              </w:rPr>
              <w:t>Equidad</w:t>
            </w:r>
          </w:p>
          <w:p w14:paraId="0B008290" w14:textId="1B05274B" w:rsidR="00AB7124" w:rsidRPr="00B30077" w:rsidRDefault="00AB7124" w:rsidP="00AB7124">
            <w:pPr>
              <w:pStyle w:val="Prrafodelista"/>
              <w:numPr>
                <w:ilvl w:val="0"/>
                <w:numId w:val="3"/>
              </w:numPr>
              <w:rPr>
                <w:rFonts w:ascii="Arial" w:hAnsi="Arial" w:cs="Arial"/>
                <w:lang w:val="es-ES_tradnl"/>
              </w:rPr>
            </w:pPr>
            <w:r w:rsidRPr="00B30077">
              <w:rPr>
                <w:rFonts w:ascii="Arial" w:hAnsi="Arial" w:cs="Arial"/>
                <w:lang w:val="es-ES_tradnl"/>
              </w:rPr>
              <w:t>Transparenc</w:t>
            </w:r>
            <w:r w:rsidR="00700F30">
              <w:rPr>
                <w:rFonts w:ascii="Arial" w:hAnsi="Arial" w:cs="Arial"/>
                <w:lang w:val="es-ES_tradnl"/>
              </w:rPr>
              <w:t>ia</w:t>
            </w:r>
            <w:r w:rsidRPr="00B30077">
              <w:rPr>
                <w:rFonts w:ascii="Arial" w:hAnsi="Arial" w:cs="Arial"/>
                <w:lang w:val="es-ES_tradnl"/>
              </w:rPr>
              <w:t xml:space="preserve"> </w:t>
            </w:r>
          </w:p>
          <w:p w14:paraId="2D9D8204" w14:textId="6D58E278" w:rsidR="00AB7124" w:rsidRPr="00B30077" w:rsidRDefault="00700F30" w:rsidP="00AB7124">
            <w:pPr>
              <w:pStyle w:val="Prrafodelista"/>
              <w:numPr>
                <w:ilvl w:val="0"/>
                <w:numId w:val="3"/>
              </w:numPr>
              <w:rPr>
                <w:rFonts w:ascii="Arial" w:hAnsi="Arial" w:cs="Arial"/>
                <w:lang w:val="es-ES_tradnl"/>
              </w:rPr>
            </w:pPr>
            <w:r>
              <w:rPr>
                <w:rFonts w:ascii="Arial" w:hAnsi="Arial" w:cs="Arial"/>
                <w:lang w:val="es-ES_tradnl"/>
              </w:rPr>
              <w:t>Confiabilidad</w:t>
            </w:r>
          </w:p>
          <w:p w14:paraId="0E9193AC" w14:textId="45997BFE" w:rsidR="00AB7124" w:rsidRPr="00B30077" w:rsidRDefault="00700F30" w:rsidP="00AB7124">
            <w:pPr>
              <w:pStyle w:val="Prrafodelista"/>
              <w:numPr>
                <w:ilvl w:val="0"/>
                <w:numId w:val="3"/>
              </w:numPr>
              <w:rPr>
                <w:rFonts w:ascii="Arial" w:hAnsi="Arial" w:cs="Arial"/>
                <w:lang w:val="es-ES_tradnl"/>
              </w:rPr>
            </w:pPr>
            <w:r>
              <w:rPr>
                <w:rFonts w:ascii="Arial" w:hAnsi="Arial" w:cs="Arial"/>
                <w:lang w:val="es-ES_tradnl"/>
              </w:rPr>
              <w:t>¿Cómo orientarnos hacia la gestión de la reputación online</w:t>
            </w:r>
            <w:r w:rsidR="00AB7124" w:rsidRPr="00B30077">
              <w:rPr>
                <w:rFonts w:ascii="Arial" w:hAnsi="Arial" w:cs="Arial"/>
                <w:lang w:val="es-ES_tradnl"/>
              </w:rPr>
              <w:t>?</w:t>
            </w:r>
          </w:p>
          <w:p w14:paraId="01DAD427" w14:textId="6E9CE169" w:rsidR="00AB7124" w:rsidRPr="005D5170" w:rsidRDefault="009157FE" w:rsidP="00AB7124">
            <w:pPr>
              <w:numPr>
                <w:ilvl w:val="1"/>
                <w:numId w:val="1"/>
              </w:numPr>
              <w:spacing w:after="200" w:line="276" w:lineRule="auto"/>
              <w:rPr>
                <w:rFonts w:ascii="Arial" w:hAnsi="Arial" w:cs="Arial"/>
                <w:b/>
                <w:lang w:val="es-ES"/>
              </w:rPr>
            </w:pPr>
            <w:r w:rsidRPr="00700F30">
              <w:rPr>
                <w:rFonts w:ascii="Arial" w:hAnsi="Arial" w:cs="Arial"/>
                <w:b/>
                <w:lang w:val="es-ES"/>
              </w:rPr>
              <w:t>Unidad</w:t>
            </w:r>
            <w:r w:rsidR="00AB7124" w:rsidRPr="00700F30">
              <w:rPr>
                <w:rFonts w:ascii="Arial" w:hAnsi="Arial" w:cs="Arial"/>
                <w:b/>
                <w:lang w:val="es-ES"/>
              </w:rPr>
              <w:t xml:space="preserve">: </w:t>
            </w:r>
            <w:r w:rsidR="00AB7124" w:rsidRPr="00700F30">
              <w:rPr>
                <w:rFonts w:ascii="Arial" w:hAnsi="Arial" w:cs="Arial"/>
                <w:bCs/>
                <w:lang w:val="es-ES"/>
              </w:rPr>
              <w:t>N</w:t>
            </w:r>
            <w:r w:rsidR="00700F30" w:rsidRPr="00700F30">
              <w:rPr>
                <w:rFonts w:ascii="Arial" w:hAnsi="Arial" w:cs="Arial"/>
                <w:bCs/>
                <w:lang w:val="es-ES"/>
              </w:rPr>
              <w:t xml:space="preserve">uevas oportunidades tecnológicas para </w:t>
            </w:r>
            <w:r w:rsidR="00700F30">
              <w:rPr>
                <w:rFonts w:ascii="Arial" w:hAnsi="Arial" w:cs="Arial"/>
                <w:bCs/>
                <w:lang w:val="es-ES"/>
              </w:rPr>
              <w:t>empresas</w:t>
            </w:r>
          </w:p>
          <w:p w14:paraId="6D2DD71E" w14:textId="77777777" w:rsidR="005D5170" w:rsidRPr="00700F30" w:rsidRDefault="005D5170" w:rsidP="005D5170">
            <w:pPr>
              <w:spacing w:after="200" w:line="276" w:lineRule="auto"/>
              <w:ind w:left="792"/>
              <w:rPr>
                <w:rFonts w:ascii="Arial" w:hAnsi="Arial" w:cs="Arial"/>
                <w:b/>
                <w:lang w:val="es-ES"/>
              </w:rPr>
            </w:pPr>
          </w:p>
          <w:p w14:paraId="43098527" w14:textId="1EB1AD43" w:rsidR="00AB7124" w:rsidRPr="00B30077" w:rsidRDefault="00AB7124" w:rsidP="00AB7124">
            <w:pPr>
              <w:rPr>
                <w:rFonts w:ascii="Arial" w:hAnsi="Arial" w:cs="Arial"/>
                <w:b/>
                <w:lang w:val="es-ES_tradnl"/>
              </w:rPr>
            </w:pPr>
            <w:r w:rsidRPr="00B30077">
              <w:rPr>
                <w:rFonts w:ascii="Arial" w:hAnsi="Arial" w:cs="Arial"/>
                <w:b/>
                <w:lang w:val="es-ES_tradnl"/>
              </w:rPr>
              <w:t>C</w:t>
            </w:r>
            <w:r w:rsidR="00700F30">
              <w:rPr>
                <w:rFonts w:ascii="Arial" w:hAnsi="Arial" w:cs="Arial"/>
                <w:b/>
                <w:lang w:val="es-ES_tradnl"/>
              </w:rPr>
              <w:t>omputación en la nube</w:t>
            </w:r>
          </w:p>
          <w:p w14:paraId="5F4610B8" w14:textId="0B044C40" w:rsidR="00AB7124" w:rsidRPr="00B30077" w:rsidRDefault="00700F30" w:rsidP="00AB7124">
            <w:pPr>
              <w:pStyle w:val="Prrafodelista"/>
              <w:numPr>
                <w:ilvl w:val="0"/>
                <w:numId w:val="3"/>
              </w:numPr>
              <w:rPr>
                <w:rFonts w:ascii="Arial" w:hAnsi="Arial" w:cs="Arial"/>
                <w:bCs/>
                <w:lang w:val="es-ES_tradnl"/>
              </w:rPr>
            </w:pPr>
            <w:r>
              <w:rPr>
                <w:rFonts w:ascii="Arial" w:hAnsi="Arial" w:cs="Arial"/>
                <w:bCs/>
                <w:lang w:val="es-ES_tradnl"/>
              </w:rPr>
              <w:t>Taxonomía de la computación en la nube</w:t>
            </w:r>
          </w:p>
          <w:p w14:paraId="1DFC54BD" w14:textId="318D2C9C" w:rsidR="00AB7124" w:rsidRPr="00B30077" w:rsidRDefault="00700F30" w:rsidP="00AB7124">
            <w:pPr>
              <w:rPr>
                <w:rFonts w:ascii="Arial" w:hAnsi="Arial" w:cs="Arial"/>
                <w:b/>
                <w:lang w:val="es-ES_tradnl"/>
              </w:rPr>
            </w:pPr>
            <w:r>
              <w:rPr>
                <w:rFonts w:ascii="Arial" w:hAnsi="Arial" w:cs="Arial"/>
                <w:b/>
                <w:lang w:val="es-ES_tradnl"/>
              </w:rPr>
              <w:t>Análisis de datos</w:t>
            </w:r>
          </w:p>
          <w:p w14:paraId="744B8DBB" w14:textId="3F33FD94" w:rsidR="00AB7124" w:rsidRPr="00B30077" w:rsidRDefault="00700F30" w:rsidP="00AB7124">
            <w:pPr>
              <w:pStyle w:val="Prrafodelista"/>
              <w:numPr>
                <w:ilvl w:val="0"/>
                <w:numId w:val="3"/>
              </w:numPr>
              <w:rPr>
                <w:rFonts w:ascii="Arial" w:hAnsi="Arial" w:cs="Arial"/>
                <w:bCs/>
                <w:lang w:val="es-ES_tradnl"/>
              </w:rPr>
            </w:pPr>
            <w:r>
              <w:rPr>
                <w:rFonts w:ascii="Arial" w:hAnsi="Arial" w:cs="Arial"/>
                <w:bCs/>
                <w:lang w:val="es-ES_tradnl"/>
              </w:rPr>
              <w:t>Experiencia del cliente y fidelidad a la marca</w:t>
            </w:r>
          </w:p>
          <w:p w14:paraId="11892C2F" w14:textId="6372D61C" w:rsidR="00AB7124" w:rsidRPr="00B30077" w:rsidRDefault="00700F30" w:rsidP="00AB7124">
            <w:pPr>
              <w:pStyle w:val="Prrafodelista"/>
              <w:numPr>
                <w:ilvl w:val="0"/>
                <w:numId w:val="3"/>
              </w:numPr>
              <w:rPr>
                <w:rFonts w:ascii="Arial" w:hAnsi="Arial" w:cs="Arial"/>
                <w:bCs/>
                <w:lang w:val="es-ES_tradnl"/>
              </w:rPr>
            </w:pPr>
            <w:r>
              <w:rPr>
                <w:rFonts w:ascii="Arial" w:hAnsi="Arial" w:cs="Arial"/>
                <w:bCs/>
                <w:lang w:val="es-ES_tradnl"/>
              </w:rPr>
              <w:t>Publicidad</w:t>
            </w:r>
          </w:p>
          <w:p w14:paraId="5670B441" w14:textId="54901B83" w:rsidR="00AB7124" w:rsidRPr="00B30077" w:rsidRDefault="00700F30" w:rsidP="00AB7124">
            <w:pPr>
              <w:pStyle w:val="Prrafodelista"/>
              <w:numPr>
                <w:ilvl w:val="0"/>
                <w:numId w:val="3"/>
              </w:numPr>
              <w:rPr>
                <w:rFonts w:ascii="Arial" w:hAnsi="Arial" w:cs="Arial"/>
                <w:bCs/>
                <w:lang w:val="es-ES_tradnl"/>
              </w:rPr>
            </w:pPr>
            <w:r>
              <w:rPr>
                <w:rFonts w:ascii="Arial" w:hAnsi="Arial" w:cs="Arial"/>
                <w:bCs/>
                <w:lang w:val="es-ES_tradnl"/>
              </w:rPr>
              <w:t>Gestión de riesgos</w:t>
            </w:r>
          </w:p>
          <w:p w14:paraId="3CC00FC2" w14:textId="1E459132" w:rsidR="00AB7124" w:rsidRPr="00B30077" w:rsidRDefault="00700F30" w:rsidP="00AB7124">
            <w:pPr>
              <w:pStyle w:val="Prrafodelista"/>
              <w:numPr>
                <w:ilvl w:val="0"/>
                <w:numId w:val="3"/>
              </w:numPr>
              <w:rPr>
                <w:rFonts w:ascii="Arial" w:hAnsi="Arial" w:cs="Arial"/>
                <w:bCs/>
                <w:lang w:val="es-ES_tradnl"/>
              </w:rPr>
            </w:pPr>
            <w:r>
              <w:rPr>
                <w:rFonts w:ascii="Arial" w:hAnsi="Arial" w:cs="Arial"/>
                <w:bCs/>
                <w:lang w:val="es-ES_tradnl"/>
              </w:rPr>
              <w:t>Gestión de la cadena de valor</w:t>
            </w:r>
          </w:p>
          <w:p w14:paraId="2F295FC4" w14:textId="7C6DFEBE" w:rsidR="00AB7124" w:rsidRPr="005D5170" w:rsidRDefault="009157FE" w:rsidP="00AB7124">
            <w:pPr>
              <w:numPr>
                <w:ilvl w:val="1"/>
                <w:numId w:val="1"/>
              </w:numPr>
              <w:spacing w:after="200" w:line="276" w:lineRule="auto"/>
              <w:rPr>
                <w:rFonts w:ascii="Arial" w:hAnsi="Arial" w:cs="Arial"/>
                <w:b/>
                <w:lang w:val="es-ES"/>
              </w:rPr>
            </w:pPr>
            <w:r w:rsidRPr="00700F30">
              <w:rPr>
                <w:rFonts w:ascii="Arial" w:hAnsi="Arial" w:cs="Arial"/>
                <w:b/>
                <w:lang w:val="es-ES"/>
              </w:rPr>
              <w:t>Unidad</w:t>
            </w:r>
            <w:r w:rsidR="00AB7124" w:rsidRPr="00700F30">
              <w:rPr>
                <w:rFonts w:ascii="Arial" w:hAnsi="Arial" w:cs="Arial"/>
                <w:b/>
                <w:lang w:val="es-ES"/>
              </w:rPr>
              <w:t xml:space="preserve">: </w:t>
            </w:r>
            <w:r w:rsidR="00700F30" w:rsidRPr="00160B5D">
              <w:rPr>
                <w:rFonts w:ascii="Arial" w:hAnsi="Arial" w:cs="Arial"/>
                <w:bCs/>
                <w:lang w:val="es-ES"/>
              </w:rPr>
              <w:t>Los comienzos de una start-up</w:t>
            </w:r>
            <w:r w:rsidR="00700F30">
              <w:rPr>
                <w:rFonts w:ascii="Arial" w:hAnsi="Arial" w:cs="Arial"/>
                <w:bCs/>
                <w:lang w:val="es-ES"/>
              </w:rPr>
              <w:t xml:space="preserve"> en internet</w:t>
            </w:r>
          </w:p>
          <w:p w14:paraId="12A27C82" w14:textId="77777777" w:rsidR="005D5170" w:rsidRPr="00700F30" w:rsidRDefault="005D5170" w:rsidP="005D5170">
            <w:pPr>
              <w:spacing w:after="200" w:line="276" w:lineRule="auto"/>
              <w:ind w:left="792"/>
              <w:rPr>
                <w:rFonts w:ascii="Arial" w:hAnsi="Arial" w:cs="Arial"/>
                <w:b/>
                <w:lang w:val="es-ES"/>
              </w:rPr>
            </w:pPr>
          </w:p>
          <w:p w14:paraId="614BB752" w14:textId="1065B045" w:rsidR="00AB7124" w:rsidRPr="00700F30" w:rsidRDefault="00700F30" w:rsidP="00AB7124">
            <w:pPr>
              <w:spacing w:after="200" w:line="276" w:lineRule="auto"/>
              <w:rPr>
                <w:rFonts w:ascii="Arial" w:hAnsi="Arial" w:cs="Arial"/>
                <w:b/>
                <w:lang w:val="es-ES_tradnl"/>
              </w:rPr>
            </w:pPr>
            <w:r w:rsidRPr="00700F30">
              <w:rPr>
                <w:rFonts w:ascii="Arial" w:hAnsi="Arial" w:cs="Arial"/>
                <w:b/>
                <w:bCs/>
                <w:lang w:val="es-ES"/>
              </w:rPr>
              <w:t>Convertir una idea en un negocio rentable</w:t>
            </w:r>
          </w:p>
          <w:p w14:paraId="30C4ABD1" w14:textId="682035D5" w:rsidR="00AB7124" w:rsidRPr="00B30077" w:rsidRDefault="005D5170" w:rsidP="00AB7124">
            <w:pPr>
              <w:pStyle w:val="Prrafodelista"/>
              <w:numPr>
                <w:ilvl w:val="0"/>
                <w:numId w:val="3"/>
              </w:numPr>
              <w:rPr>
                <w:rFonts w:ascii="Arial" w:hAnsi="Arial" w:cs="Arial"/>
                <w:bCs/>
                <w:lang w:val="es-ES_tradnl"/>
              </w:rPr>
            </w:pPr>
            <w:r>
              <w:rPr>
                <w:rFonts w:ascii="Arial" w:hAnsi="Arial" w:cs="Arial"/>
                <w:bCs/>
                <w:lang w:val="es-ES_tradnl"/>
              </w:rPr>
              <w:t>Estructura</w:t>
            </w:r>
          </w:p>
          <w:p w14:paraId="04004167" w14:textId="66BD0475" w:rsidR="00AB7124" w:rsidRPr="00B30077" w:rsidRDefault="005D5170" w:rsidP="00AB7124">
            <w:pPr>
              <w:pStyle w:val="Prrafodelista"/>
              <w:numPr>
                <w:ilvl w:val="0"/>
                <w:numId w:val="3"/>
              </w:numPr>
              <w:rPr>
                <w:rFonts w:ascii="Arial" w:hAnsi="Arial" w:cs="Arial"/>
                <w:bCs/>
                <w:lang w:val="es-ES_tradnl"/>
              </w:rPr>
            </w:pPr>
            <w:r>
              <w:rPr>
                <w:rFonts w:ascii="Arial" w:hAnsi="Arial" w:cs="Arial"/>
                <w:bCs/>
                <w:lang w:val="es-ES_tradnl"/>
              </w:rPr>
              <w:t>Desarrollo</w:t>
            </w:r>
          </w:p>
          <w:p w14:paraId="18D9C30B" w14:textId="68CD7B56" w:rsidR="00AB7124" w:rsidRPr="00B30077" w:rsidRDefault="005D5170" w:rsidP="00AB7124">
            <w:pPr>
              <w:pStyle w:val="Prrafodelista"/>
              <w:numPr>
                <w:ilvl w:val="0"/>
                <w:numId w:val="3"/>
              </w:numPr>
              <w:rPr>
                <w:rFonts w:ascii="Arial" w:hAnsi="Arial" w:cs="Arial"/>
                <w:bCs/>
                <w:lang w:val="es-ES_tradnl"/>
              </w:rPr>
            </w:pPr>
            <w:r>
              <w:rPr>
                <w:rFonts w:ascii="Arial" w:hAnsi="Arial" w:cs="Arial"/>
                <w:bCs/>
                <w:lang w:val="es-ES_tradnl"/>
              </w:rPr>
              <w:t>Planificación empresarial</w:t>
            </w:r>
            <w:r w:rsidR="00AB7124" w:rsidRPr="00B30077">
              <w:rPr>
                <w:rFonts w:ascii="Arial" w:hAnsi="Arial" w:cs="Arial"/>
                <w:bCs/>
                <w:lang w:val="es-ES_tradnl"/>
              </w:rPr>
              <w:t xml:space="preserve"> </w:t>
            </w:r>
          </w:p>
          <w:p w14:paraId="751C406E" w14:textId="0B7B4479" w:rsidR="00AB7124" w:rsidRPr="00B30077" w:rsidRDefault="005D5170" w:rsidP="00AB7124">
            <w:pPr>
              <w:pStyle w:val="Prrafodelista"/>
              <w:numPr>
                <w:ilvl w:val="0"/>
                <w:numId w:val="3"/>
              </w:numPr>
              <w:rPr>
                <w:rFonts w:ascii="Arial" w:hAnsi="Arial" w:cs="Arial"/>
                <w:bCs/>
                <w:lang w:val="es-ES_tradnl"/>
              </w:rPr>
            </w:pPr>
            <w:r>
              <w:rPr>
                <w:rFonts w:ascii="Arial" w:hAnsi="Arial" w:cs="Arial"/>
                <w:bCs/>
                <w:lang w:val="es-ES_tradnl"/>
              </w:rPr>
              <w:t>Planificación financiera</w:t>
            </w:r>
            <w:r w:rsidR="00AB7124" w:rsidRPr="00B30077">
              <w:rPr>
                <w:rFonts w:ascii="Arial" w:hAnsi="Arial" w:cs="Arial"/>
                <w:bCs/>
                <w:lang w:val="es-ES_tradnl"/>
              </w:rPr>
              <w:t xml:space="preserve"> </w:t>
            </w:r>
          </w:p>
          <w:p w14:paraId="57E0A815" w14:textId="1AD2DB60" w:rsidR="00AB7124" w:rsidRPr="00B30077" w:rsidRDefault="005D5170" w:rsidP="00AB7124">
            <w:pPr>
              <w:pStyle w:val="Prrafodelista"/>
              <w:numPr>
                <w:ilvl w:val="0"/>
                <w:numId w:val="3"/>
              </w:numPr>
              <w:rPr>
                <w:rFonts w:ascii="Arial" w:hAnsi="Arial" w:cs="Arial"/>
                <w:bCs/>
                <w:lang w:val="es-ES_tradnl"/>
              </w:rPr>
            </w:pPr>
            <w:r>
              <w:rPr>
                <w:rFonts w:ascii="Arial" w:hAnsi="Arial" w:cs="Arial"/>
                <w:bCs/>
                <w:lang w:val="es-ES_tradnl"/>
              </w:rPr>
              <w:t>Estrategias de compromiso para las partes interesadas</w:t>
            </w:r>
          </w:p>
          <w:p w14:paraId="609D0BAA" w14:textId="57292469" w:rsidR="00AB7124" w:rsidRDefault="005D5170" w:rsidP="00AB7124">
            <w:pPr>
              <w:pStyle w:val="Prrafodelista"/>
              <w:numPr>
                <w:ilvl w:val="0"/>
                <w:numId w:val="3"/>
              </w:numPr>
              <w:rPr>
                <w:rFonts w:ascii="Arial" w:hAnsi="Arial" w:cs="Arial"/>
                <w:bCs/>
                <w:lang w:val="es-ES_tradnl"/>
              </w:rPr>
            </w:pPr>
            <w:r>
              <w:rPr>
                <w:rFonts w:ascii="Arial" w:hAnsi="Arial" w:cs="Arial"/>
                <w:bCs/>
                <w:lang w:val="es-ES_tradnl"/>
              </w:rPr>
              <w:t>Matriz de compromiso para las partes interesadas</w:t>
            </w:r>
            <w:r w:rsidR="00AB7124" w:rsidRPr="00B30077">
              <w:rPr>
                <w:rFonts w:ascii="Arial" w:hAnsi="Arial" w:cs="Arial"/>
                <w:bCs/>
                <w:lang w:val="es-ES_tradnl"/>
              </w:rPr>
              <w:t xml:space="preserve"> </w:t>
            </w:r>
          </w:p>
          <w:p w14:paraId="03D55107" w14:textId="1B206E41" w:rsidR="00AB7124" w:rsidRPr="00B30077" w:rsidRDefault="00700F30" w:rsidP="00AB7124">
            <w:pPr>
              <w:rPr>
                <w:rFonts w:ascii="Arial" w:hAnsi="Arial" w:cs="Arial"/>
                <w:bCs/>
                <w:lang w:val="es-ES_tradnl"/>
              </w:rPr>
            </w:pPr>
            <w:r>
              <w:rPr>
                <w:rFonts w:ascii="Arial" w:hAnsi="Arial" w:cs="Arial"/>
                <w:b/>
                <w:bCs/>
                <w:lang w:val="es-ES_tradnl"/>
              </w:rPr>
              <w:lastRenderedPageBreak/>
              <w:t>Redes y oportunidades de financiación</w:t>
            </w:r>
          </w:p>
          <w:p w14:paraId="29922BF9" w14:textId="1FB7001B" w:rsidR="00AB7124" w:rsidRPr="005D5170" w:rsidRDefault="00AB7124" w:rsidP="00AB7124">
            <w:pPr>
              <w:pStyle w:val="Prrafodelista"/>
              <w:numPr>
                <w:ilvl w:val="0"/>
                <w:numId w:val="3"/>
              </w:numPr>
              <w:rPr>
                <w:rFonts w:ascii="Arial" w:hAnsi="Arial" w:cs="Arial"/>
                <w:bCs/>
                <w:lang w:val="es-ES"/>
              </w:rPr>
            </w:pPr>
            <w:r w:rsidRPr="005D5170">
              <w:rPr>
                <w:rFonts w:ascii="Arial" w:hAnsi="Arial" w:cs="Arial"/>
                <w:bCs/>
                <w:lang w:val="es-ES"/>
              </w:rPr>
              <w:t xml:space="preserve">Start-up: </w:t>
            </w:r>
            <w:r w:rsidR="005D5170" w:rsidRPr="005D5170">
              <w:rPr>
                <w:rFonts w:ascii="Arial" w:hAnsi="Arial" w:cs="Arial"/>
                <w:bCs/>
                <w:lang w:val="es-ES"/>
              </w:rPr>
              <w:t>¿Qué relación existe entre finanzas y sus ciclos de vida</w:t>
            </w:r>
            <w:r w:rsidRPr="005D5170">
              <w:rPr>
                <w:rFonts w:ascii="Arial" w:hAnsi="Arial" w:cs="Arial"/>
                <w:bCs/>
                <w:lang w:val="es-ES"/>
              </w:rPr>
              <w:t>?</w:t>
            </w:r>
          </w:p>
          <w:p w14:paraId="15F940F5" w14:textId="77777777" w:rsidR="005D5170" w:rsidRPr="005D5170" w:rsidRDefault="005D5170" w:rsidP="005D5170">
            <w:pPr>
              <w:pStyle w:val="Prrafodelista"/>
              <w:numPr>
                <w:ilvl w:val="0"/>
                <w:numId w:val="3"/>
              </w:numPr>
              <w:rPr>
                <w:rFonts w:ascii="Arial" w:hAnsi="Arial" w:cs="Arial"/>
                <w:lang w:val="es-ES_tradnl"/>
              </w:rPr>
            </w:pPr>
            <w:r>
              <w:rPr>
                <w:rFonts w:ascii="Arial" w:hAnsi="Arial" w:cs="Arial"/>
                <w:bCs/>
                <w:lang w:val="es-ES_tradnl"/>
              </w:rPr>
              <w:t xml:space="preserve">Business </w:t>
            </w:r>
            <w:proofErr w:type="spellStart"/>
            <w:r>
              <w:rPr>
                <w:rFonts w:ascii="Arial" w:hAnsi="Arial" w:cs="Arial"/>
                <w:bCs/>
                <w:lang w:val="es-ES_tradnl"/>
              </w:rPr>
              <w:t>angels</w:t>
            </w:r>
            <w:proofErr w:type="spellEnd"/>
            <w:r>
              <w:rPr>
                <w:rFonts w:ascii="Arial" w:hAnsi="Arial" w:cs="Arial"/>
                <w:bCs/>
                <w:lang w:val="es-ES_tradnl"/>
              </w:rPr>
              <w:t xml:space="preserve"> y capitalistas de riesgo</w:t>
            </w:r>
          </w:p>
          <w:p w14:paraId="17E4CF94" w14:textId="779AD41C" w:rsidR="00AB7124" w:rsidRPr="00B30077" w:rsidRDefault="00AB7124" w:rsidP="005D5170">
            <w:pPr>
              <w:pStyle w:val="Prrafodelista"/>
              <w:numPr>
                <w:ilvl w:val="0"/>
                <w:numId w:val="3"/>
              </w:numPr>
              <w:rPr>
                <w:rFonts w:ascii="Arial" w:hAnsi="Arial" w:cs="Arial"/>
                <w:lang w:val="es-ES_tradnl"/>
              </w:rPr>
            </w:pPr>
            <w:proofErr w:type="spellStart"/>
            <w:r w:rsidRPr="00B30077">
              <w:rPr>
                <w:rFonts w:ascii="Arial" w:hAnsi="Arial" w:cs="Arial"/>
                <w:bCs/>
                <w:lang w:val="es-ES_tradnl"/>
              </w:rPr>
              <w:t>Elevator</w:t>
            </w:r>
            <w:proofErr w:type="spellEnd"/>
            <w:r w:rsidRPr="00B30077">
              <w:rPr>
                <w:rFonts w:ascii="Arial" w:hAnsi="Arial" w:cs="Arial"/>
                <w:bCs/>
                <w:lang w:val="es-ES_tradnl"/>
              </w:rPr>
              <w:t xml:space="preserve"> Pitch – Defini</w:t>
            </w:r>
            <w:r w:rsidR="005D5170">
              <w:rPr>
                <w:rFonts w:ascii="Arial" w:hAnsi="Arial" w:cs="Arial"/>
                <w:bCs/>
                <w:lang w:val="es-ES_tradnl"/>
              </w:rPr>
              <w:t>ción y propósitos</w:t>
            </w:r>
          </w:p>
        </w:tc>
      </w:tr>
      <w:tr w:rsidR="00AB7124" w:rsidRPr="00B30077" w14:paraId="3320F9E2"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512CA7A8" w:rsidR="00AB7124" w:rsidRPr="00B30077" w:rsidRDefault="004E1C01" w:rsidP="00AB7124">
            <w:pPr>
              <w:rPr>
                <w:rFonts w:ascii="Arial" w:hAnsi="Arial" w:cs="Arial"/>
                <w:b/>
                <w:color w:val="FFFFFF" w:themeColor="background1"/>
                <w:lang w:val="es-ES_tradnl"/>
              </w:rPr>
            </w:pPr>
            <w:r w:rsidRPr="00C067F9">
              <w:rPr>
                <w:rFonts w:ascii="Arial" w:hAnsi="Arial" w:cs="Arial"/>
                <w:b/>
                <w:color w:val="FFFFFF" w:themeColor="background1"/>
                <w:lang w:val="es-ES_tradnl"/>
              </w:rPr>
              <w:lastRenderedPageBreak/>
              <w:t xml:space="preserve">5 </w:t>
            </w:r>
            <w:r>
              <w:rPr>
                <w:rFonts w:ascii="Arial" w:hAnsi="Arial" w:cs="Arial"/>
                <w:b/>
                <w:color w:val="FFFFFF" w:themeColor="background1"/>
                <w:lang w:val="es-ES_tradnl"/>
              </w:rPr>
              <w:t>términos de glosario</w:t>
            </w:r>
          </w:p>
        </w:tc>
      </w:tr>
      <w:tr w:rsidR="00AB7124" w:rsidRPr="00693AF2" w14:paraId="3A1461A4"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5D487" w14:textId="7B88BAD4" w:rsidR="00A82FEA" w:rsidRPr="00B30077" w:rsidRDefault="00A82FEA" w:rsidP="00A82FEA">
            <w:pPr>
              <w:jc w:val="both"/>
              <w:rPr>
                <w:rFonts w:ascii="Arial" w:hAnsi="Arial" w:cs="Arial"/>
                <w:b/>
                <w:bCs/>
                <w:i/>
                <w:iCs/>
                <w:lang w:val="es-ES_tradnl"/>
              </w:rPr>
            </w:pPr>
            <w:r w:rsidRPr="00B30077">
              <w:rPr>
                <w:rFonts w:ascii="Arial" w:hAnsi="Arial" w:cs="Arial"/>
                <w:b/>
                <w:bCs/>
                <w:i/>
                <w:iCs/>
                <w:lang w:val="es-ES_tradnl"/>
              </w:rPr>
              <w:t>DE: Defini</w:t>
            </w:r>
            <w:r w:rsidR="00AA2CD2">
              <w:rPr>
                <w:rFonts w:ascii="Arial" w:hAnsi="Arial" w:cs="Arial"/>
                <w:b/>
                <w:bCs/>
                <w:i/>
                <w:iCs/>
                <w:lang w:val="es-ES_tradnl"/>
              </w:rPr>
              <w:t>ción de la Comisión de la UE</w:t>
            </w:r>
          </w:p>
          <w:p w14:paraId="2A223110" w14:textId="77777777" w:rsidR="001D2C71" w:rsidRDefault="001D2C71" w:rsidP="00A82FEA">
            <w:pPr>
              <w:jc w:val="both"/>
              <w:rPr>
                <w:rStyle w:val="jlqj4b"/>
                <w:rFonts w:ascii="Arial" w:hAnsi="Arial" w:cs="Arial"/>
                <w:lang w:val="es-ES"/>
              </w:rPr>
            </w:pPr>
            <w:r w:rsidRPr="001D2C71">
              <w:rPr>
                <w:rStyle w:val="jlqj4b"/>
                <w:rFonts w:ascii="Arial" w:hAnsi="Arial" w:cs="Arial"/>
                <w:lang w:val="es-ES"/>
              </w:rPr>
              <w:t xml:space="preserve">“El emprendimiento digital abarca todas las nuevas empresas y la transformación de las empresas existentes a través de tecnologías digitales novedosas. </w:t>
            </w:r>
          </w:p>
          <w:p w14:paraId="758C647B" w14:textId="1220A87B" w:rsidR="001D2C71" w:rsidRDefault="001D2C71" w:rsidP="00A82FEA">
            <w:pPr>
              <w:jc w:val="both"/>
              <w:rPr>
                <w:rStyle w:val="jlqj4b"/>
                <w:lang w:val="es-ES"/>
              </w:rPr>
            </w:pPr>
            <w:r w:rsidRPr="001D2C71">
              <w:rPr>
                <w:rStyle w:val="jlqj4b"/>
                <w:rFonts w:ascii="Arial" w:hAnsi="Arial" w:cs="Arial"/>
                <w:lang w:val="es-ES"/>
              </w:rPr>
              <w:t xml:space="preserve">[Las empresas digitales] se caracterizan por una alta utilización de tecnologías digitales novedosas (en particular, soluciones sociales, de </w:t>
            </w:r>
            <w:proofErr w:type="spellStart"/>
            <w:r w:rsidRPr="001D2C71">
              <w:rPr>
                <w:rStyle w:val="jlqj4b"/>
                <w:rFonts w:ascii="Arial" w:hAnsi="Arial" w:cs="Arial"/>
                <w:lang w:val="es-ES"/>
              </w:rPr>
              <w:t>big</w:t>
            </w:r>
            <w:proofErr w:type="spellEnd"/>
            <w:r w:rsidRPr="001D2C71">
              <w:rPr>
                <w:rStyle w:val="jlqj4b"/>
                <w:rFonts w:ascii="Arial" w:hAnsi="Arial" w:cs="Arial"/>
                <w:lang w:val="es-ES"/>
              </w:rPr>
              <w:t xml:space="preserve"> data, móviles y en la nube) para mejorar las operaciones comerciales, inventar nuevos modelos comerciales e interactuar con clientes y partes interesadas”</w:t>
            </w:r>
            <w:r w:rsidRPr="001D2C71">
              <w:rPr>
                <w:rStyle w:val="jlqj4b"/>
                <w:lang w:val="es-ES"/>
              </w:rPr>
              <w:t>.</w:t>
            </w:r>
          </w:p>
          <w:p w14:paraId="33DDAA01" w14:textId="25F7AFDB" w:rsidR="00A82FEA" w:rsidRPr="00B30077" w:rsidRDefault="00A82FEA" w:rsidP="00A82FEA">
            <w:pPr>
              <w:jc w:val="both"/>
              <w:rPr>
                <w:rFonts w:ascii="Arial" w:hAnsi="Arial" w:cs="Arial"/>
                <w:b/>
                <w:bCs/>
                <w:i/>
                <w:iCs/>
                <w:lang w:val="es-ES_tradnl"/>
              </w:rPr>
            </w:pPr>
            <w:r w:rsidRPr="00B30077">
              <w:rPr>
                <w:rFonts w:ascii="Arial" w:hAnsi="Arial" w:cs="Arial"/>
                <w:b/>
                <w:bCs/>
                <w:i/>
                <w:iCs/>
                <w:lang w:val="es-ES_tradnl"/>
              </w:rPr>
              <w:t>DE: Defini</w:t>
            </w:r>
            <w:r w:rsidR="00AA2CD2">
              <w:rPr>
                <w:rFonts w:ascii="Arial" w:hAnsi="Arial" w:cs="Arial"/>
                <w:b/>
                <w:bCs/>
                <w:i/>
                <w:iCs/>
                <w:lang w:val="es-ES_tradnl"/>
              </w:rPr>
              <w:t>ción de la OCDE</w:t>
            </w:r>
          </w:p>
          <w:p w14:paraId="5B0D0284" w14:textId="383EF288" w:rsidR="001945DA" w:rsidRPr="001945DA" w:rsidRDefault="001945DA" w:rsidP="00A82FEA">
            <w:pPr>
              <w:jc w:val="both"/>
              <w:rPr>
                <w:rStyle w:val="jlqj4b"/>
                <w:rFonts w:ascii="Arial" w:hAnsi="Arial" w:cs="Arial"/>
                <w:lang w:val="es-ES"/>
              </w:rPr>
            </w:pPr>
            <w:r w:rsidRPr="001945DA">
              <w:rPr>
                <w:rStyle w:val="jlqj4b"/>
                <w:rFonts w:ascii="Arial" w:hAnsi="Arial" w:cs="Arial"/>
                <w:lang w:val="es-ES"/>
              </w:rPr>
              <w:t xml:space="preserve">“[…] La creación de </w:t>
            </w:r>
            <w:r>
              <w:rPr>
                <w:rStyle w:val="jlqj4b"/>
                <w:rFonts w:ascii="Arial" w:hAnsi="Arial" w:cs="Arial"/>
                <w:lang w:val="es-ES"/>
              </w:rPr>
              <w:t>empresas</w:t>
            </w:r>
            <w:r w:rsidRPr="001945DA">
              <w:rPr>
                <w:rStyle w:val="jlqj4b"/>
                <w:rFonts w:ascii="Arial" w:hAnsi="Arial" w:cs="Arial"/>
                <w:lang w:val="es-ES"/>
              </w:rPr>
              <w:t xml:space="preserve"> digitales y la adopción de tecnologías digitale</w:t>
            </w:r>
            <w:r>
              <w:rPr>
                <w:rStyle w:val="jlqj4b"/>
                <w:rFonts w:ascii="Arial" w:hAnsi="Arial" w:cs="Arial"/>
                <w:lang w:val="es-ES"/>
              </w:rPr>
              <w:t>s por parte de los emprendedore</w:t>
            </w:r>
            <w:r w:rsidR="000A5192">
              <w:rPr>
                <w:rStyle w:val="jlqj4b"/>
                <w:rFonts w:ascii="Arial" w:hAnsi="Arial" w:cs="Arial"/>
                <w:lang w:val="es-ES"/>
              </w:rPr>
              <w:t>s</w:t>
            </w:r>
            <w:r w:rsidRPr="001945DA">
              <w:rPr>
                <w:rStyle w:val="jlqj4b"/>
                <w:rFonts w:ascii="Arial" w:hAnsi="Arial" w:cs="Arial"/>
                <w:lang w:val="es-ES"/>
              </w:rPr>
              <w:t>. Los grupos de población subrepresentados en el espíritu empresarial podrían tener más probabilidades de beneficiarse de determinadas características de las tecnologías digitales para la creación y el crecimiento de empresas, incluidos los menores costes de puesta en marcha necesarios para muchas empresas digitales y el acceso más amplio a los mercados externos que ofrece Internet ”.</w:t>
            </w:r>
          </w:p>
          <w:p w14:paraId="1A23A274" w14:textId="1D26690F" w:rsidR="00A82FEA" w:rsidRPr="00AA2CD2" w:rsidRDefault="00A82FEA" w:rsidP="00A82FEA">
            <w:pPr>
              <w:jc w:val="both"/>
              <w:rPr>
                <w:rFonts w:ascii="Arial" w:hAnsi="Arial" w:cs="Arial"/>
                <w:b/>
                <w:bCs/>
                <w:i/>
                <w:iCs/>
                <w:lang w:val="es-ES"/>
              </w:rPr>
            </w:pPr>
            <w:r w:rsidRPr="00AA2CD2">
              <w:rPr>
                <w:rFonts w:ascii="Arial" w:hAnsi="Arial" w:cs="Arial"/>
                <w:b/>
                <w:bCs/>
                <w:i/>
                <w:iCs/>
                <w:lang w:val="es-ES"/>
              </w:rPr>
              <w:t>Defini</w:t>
            </w:r>
            <w:r w:rsidR="00AA2CD2" w:rsidRPr="00AA2CD2">
              <w:rPr>
                <w:rFonts w:ascii="Arial" w:hAnsi="Arial" w:cs="Arial"/>
                <w:b/>
                <w:bCs/>
                <w:i/>
                <w:iCs/>
                <w:lang w:val="es-ES"/>
              </w:rPr>
              <w:t xml:space="preserve">ción de Emprendimiento Digital </w:t>
            </w:r>
            <w:r w:rsidRPr="00AA2CD2">
              <w:rPr>
                <w:rFonts w:ascii="Arial" w:hAnsi="Arial" w:cs="Arial"/>
                <w:b/>
                <w:bCs/>
                <w:i/>
                <w:iCs/>
                <w:lang w:val="es-ES"/>
              </w:rPr>
              <w:t xml:space="preserve">– </w:t>
            </w:r>
            <w:r w:rsidR="00AA2CD2" w:rsidRPr="00AA2CD2">
              <w:rPr>
                <w:rFonts w:ascii="Arial" w:hAnsi="Arial" w:cs="Arial"/>
                <w:b/>
                <w:bCs/>
                <w:i/>
                <w:iCs/>
                <w:lang w:val="es-ES"/>
              </w:rPr>
              <w:t>la perspectiva acad</w:t>
            </w:r>
            <w:r w:rsidR="00AA2CD2">
              <w:rPr>
                <w:rFonts w:ascii="Arial" w:hAnsi="Arial" w:cs="Arial"/>
                <w:b/>
                <w:bCs/>
                <w:i/>
                <w:iCs/>
                <w:lang w:val="es-ES"/>
              </w:rPr>
              <w:t>émica</w:t>
            </w:r>
          </w:p>
          <w:p w14:paraId="35DE3373" w14:textId="40705DEC" w:rsidR="00A82FEA" w:rsidRPr="001945DA" w:rsidRDefault="001945DA" w:rsidP="00A82FEA">
            <w:pPr>
              <w:jc w:val="both"/>
              <w:rPr>
                <w:rFonts w:ascii="Arial" w:hAnsi="Arial" w:cs="Arial"/>
                <w:lang w:val="es-ES"/>
              </w:rPr>
            </w:pPr>
            <w:r w:rsidRPr="001945DA">
              <w:rPr>
                <w:rStyle w:val="jlqj4b"/>
                <w:rFonts w:ascii="Arial" w:hAnsi="Arial" w:cs="Arial"/>
                <w:lang w:val="es-ES"/>
              </w:rPr>
              <w:t xml:space="preserve">“El espíritu empresarial digital se puede definir como </w:t>
            </w:r>
            <w:r>
              <w:rPr>
                <w:rStyle w:val="jlqj4b"/>
                <w:rFonts w:ascii="Arial" w:hAnsi="Arial" w:cs="Arial"/>
                <w:lang w:val="es-ES"/>
              </w:rPr>
              <w:t xml:space="preserve">las </w:t>
            </w:r>
            <w:r w:rsidRPr="001945DA">
              <w:rPr>
                <w:rStyle w:val="jlqj4b"/>
                <w:rFonts w:ascii="Arial" w:hAnsi="Arial" w:cs="Arial"/>
                <w:lang w:val="es-ES"/>
              </w:rPr>
              <w:t xml:space="preserve">oportunidades empresariales que se crean y se buscan mediante el uso de plataformas tecnológicas y otros </w:t>
            </w:r>
            <w:r>
              <w:rPr>
                <w:rStyle w:val="jlqj4b"/>
                <w:rFonts w:ascii="Arial" w:hAnsi="Arial" w:cs="Arial"/>
                <w:lang w:val="es-ES"/>
              </w:rPr>
              <w:t>materiales</w:t>
            </w:r>
            <w:r w:rsidRPr="001945DA">
              <w:rPr>
                <w:rStyle w:val="jlqj4b"/>
                <w:rFonts w:ascii="Arial" w:hAnsi="Arial" w:cs="Arial"/>
                <w:lang w:val="es-ES"/>
              </w:rPr>
              <w:t xml:space="preserve"> de comunicación de </w:t>
            </w:r>
            <w:r>
              <w:rPr>
                <w:rStyle w:val="jlqj4b"/>
                <w:rFonts w:ascii="Arial" w:hAnsi="Arial" w:cs="Arial"/>
                <w:lang w:val="es-ES"/>
              </w:rPr>
              <w:t xml:space="preserve">la </w:t>
            </w:r>
            <w:r w:rsidRPr="001945DA">
              <w:rPr>
                <w:rStyle w:val="jlqj4b"/>
                <w:rFonts w:ascii="Arial" w:hAnsi="Arial" w:cs="Arial"/>
                <w:lang w:val="es-ES"/>
              </w:rPr>
              <w:t xml:space="preserve">información. Por lo tanto, el emprendimiento digital puede </w:t>
            </w:r>
            <w:r>
              <w:rPr>
                <w:rStyle w:val="jlqj4b"/>
                <w:rFonts w:ascii="Arial" w:hAnsi="Arial" w:cs="Arial"/>
                <w:lang w:val="es-ES"/>
              </w:rPr>
              <w:t>entrar</w:t>
            </w:r>
            <w:r w:rsidRPr="001945DA">
              <w:rPr>
                <w:rStyle w:val="jlqj4b"/>
                <w:rFonts w:ascii="Arial" w:hAnsi="Arial" w:cs="Arial"/>
                <w:lang w:val="es-ES"/>
              </w:rPr>
              <w:t xml:space="preserve"> dentro de muchas categorías de negocios. A medida que la tecnología avanza y se cultiva, también lo harán estas categorías (por ejemplo, marketing, ventas, </w:t>
            </w:r>
            <w:r w:rsidRPr="001945DA">
              <w:rPr>
                <w:rStyle w:val="jlqj4b"/>
                <w:rFonts w:ascii="Arial" w:hAnsi="Arial" w:cs="Arial"/>
                <w:lang w:val="es-ES"/>
              </w:rPr>
              <w:lastRenderedPageBreak/>
              <w:t xml:space="preserve">productos, distribución, gestión de las partes interesadas, operaciones) y </w:t>
            </w:r>
            <w:r>
              <w:rPr>
                <w:rStyle w:val="jlqj4b"/>
                <w:rFonts w:ascii="Arial" w:hAnsi="Arial" w:cs="Arial"/>
                <w:lang w:val="es-ES"/>
              </w:rPr>
              <w:t xml:space="preserve">además </w:t>
            </w:r>
            <w:r w:rsidRPr="001945DA">
              <w:rPr>
                <w:rStyle w:val="jlqj4b"/>
                <w:rFonts w:ascii="Arial" w:hAnsi="Arial" w:cs="Arial"/>
                <w:lang w:val="es-ES"/>
              </w:rPr>
              <w:t>potencialmente se podrán crear nuevas categorías”.</w:t>
            </w:r>
          </w:p>
          <w:p w14:paraId="3941EAE0" w14:textId="473DFD5F" w:rsidR="00A82FEA" w:rsidRPr="00B30077" w:rsidRDefault="00AA2CD2" w:rsidP="00A82FEA">
            <w:pPr>
              <w:jc w:val="both"/>
              <w:rPr>
                <w:rFonts w:ascii="Arial" w:hAnsi="Arial" w:cs="Arial"/>
                <w:b/>
                <w:bCs/>
                <w:i/>
                <w:iCs/>
                <w:lang w:val="es-ES_tradnl"/>
              </w:rPr>
            </w:pPr>
            <w:r>
              <w:rPr>
                <w:rFonts w:ascii="Arial" w:hAnsi="Arial" w:cs="Arial"/>
                <w:b/>
                <w:bCs/>
                <w:i/>
                <w:iCs/>
                <w:lang w:val="es-ES_tradnl"/>
              </w:rPr>
              <w:t xml:space="preserve">Transformación </w:t>
            </w:r>
            <w:r w:rsidR="00A82FEA" w:rsidRPr="00B30077">
              <w:rPr>
                <w:rFonts w:ascii="Arial" w:hAnsi="Arial" w:cs="Arial"/>
                <w:b/>
                <w:bCs/>
                <w:i/>
                <w:iCs/>
                <w:lang w:val="es-ES_tradnl"/>
              </w:rPr>
              <w:t>Digital (</w:t>
            </w:r>
            <w:r>
              <w:rPr>
                <w:rFonts w:ascii="Arial" w:hAnsi="Arial" w:cs="Arial"/>
                <w:b/>
                <w:bCs/>
                <w:i/>
                <w:iCs/>
                <w:lang w:val="es-ES_tradnl"/>
              </w:rPr>
              <w:t>definición de la OCDE</w:t>
            </w:r>
            <w:r w:rsidR="00A82FEA" w:rsidRPr="00B30077">
              <w:rPr>
                <w:rFonts w:ascii="Arial" w:hAnsi="Arial" w:cs="Arial"/>
                <w:b/>
                <w:bCs/>
                <w:i/>
                <w:iCs/>
                <w:lang w:val="es-ES_tradnl"/>
              </w:rPr>
              <w:t>)</w:t>
            </w:r>
          </w:p>
          <w:p w14:paraId="24195FF5" w14:textId="53EDE77C" w:rsidR="00A82FEA" w:rsidRPr="001945DA" w:rsidRDefault="001945DA" w:rsidP="00A82FEA">
            <w:pPr>
              <w:jc w:val="both"/>
              <w:rPr>
                <w:rFonts w:ascii="Arial" w:hAnsi="Arial" w:cs="Arial"/>
                <w:lang w:val="es-ES"/>
              </w:rPr>
            </w:pPr>
            <w:r w:rsidRPr="001945DA">
              <w:rPr>
                <w:rStyle w:val="jlqj4b"/>
                <w:rFonts w:ascii="Arial" w:hAnsi="Arial" w:cs="Arial"/>
                <w:lang w:val="es-ES"/>
              </w:rPr>
              <w:t xml:space="preserve">“La transformación digital se refiere a los efectos económicos y sociales de la digitalización (es decir, la conversión de datos y procesos analógicos en un formato legible por </w:t>
            </w:r>
            <w:r>
              <w:rPr>
                <w:rStyle w:val="jlqj4b"/>
                <w:rFonts w:ascii="Arial" w:hAnsi="Arial" w:cs="Arial"/>
                <w:lang w:val="es-ES"/>
              </w:rPr>
              <w:t xml:space="preserve">una </w:t>
            </w:r>
            <w:r w:rsidRPr="001945DA">
              <w:rPr>
                <w:rStyle w:val="jlqj4b"/>
                <w:rFonts w:ascii="Arial" w:hAnsi="Arial" w:cs="Arial"/>
                <w:lang w:val="es-ES"/>
              </w:rPr>
              <w:t>máquina) y la digitalización (es decir, el uso de tecnologías y datos digitales, así como las interconexiones que dan como resultado actividades nuevas o modificadas)”.</w:t>
            </w:r>
          </w:p>
          <w:p w14:paraId="7391C0DA" w14:textId="0BAA77C9" w:rsidR="00A82FEA" w:rsidRPr="00B30077" w:rsidRDefault="00A82FEA" w:rsidP="00A82FEA">
            <w:pPr>
              <w:jc w:val="both"/>
              <w:rPr>
                <w:rFonts w:ascii="Arial" w:hAnsi="Arial" w:cs="Arial"/>
                <w:b/>
                <w:bCs/>
                <w:i/>
                <w:iCs/>
                <w:lang w:val="es-ES_tradnl"/>
              </w:rPr>
            </w:pPr>
            <w:r w:rsidRPr="00B30077">
              <w:rPr>
                <w:rFonts w:ascii="Arial" w:hAnsi="Arial" w:cs="Arial"/>
                <w:b/>
                <w:bCs/>
                <w:i/>
                <w:iCs/>
                <w:lang w:val="es-ES_tradnl"/>
              </w:rPr>
              <w:t xml:space="preserve">ORM – </w:t>
            </w:r>
            <w:r w:rsidR="00AA2CD2">
              <w:rPr>
                <w:rFonts w:ascii="Arial" w:hAnsi="Arial" w:cs="Arial"/>
                <w:b/>
                <w:bCs/>
                <w:i/>
                <w:iCs/>
                <w:lang w:val="es-ES_tradnl"/>
              </w:rPr>
              <w:t>Gestión de la Reputación Online (</w:t>
            </w:r>
            <w:r w:rsidRPr="00B30077">
              <w:rPr>
                <w:rFonts w:ascii="Arial" w:hAnsi="Arial" w:cs="Arial"/>
                <w:b/>
                <w:bCs/>
                <w:i/>
                <w:iCs/>
                <w:lang w:val="es-ES_tradnl"/>
              </w:rPr>
              <w:t xml:space="preserve">Online </w:t>
            </w:r>
            <w:proofErr w:type="spellStart"/>
            <w:r w:rsidRPr="00B30077">
              <w:rPr>
                <w:rFonts w:ascii="Arial" w:hAnsi="Arial" w:cs="Arial"/>
                <w:b/>
                <w:bCs/>
                <w:i/>
                <w:iCs/>
                <w:lang w:val="es-ES_tradnl"/>
              </w:rPr>
              <w:t>Reputation</w:t>
            </w:r>
            <w:proofErr w:type="spellEnd"/>
            <w:r w:rsidRPr="00B30077">
              <w:rPr>
                <w:rFonts w:ascii="Arial" w:hAnsi="Arial" w:cs="Arial"/>
                <w:b/>
                <w:bCs/>
                <w:i/>
                <w:iCs/>
                <w:lang w:val="es-ES_tradnl"/>
              </w:rPr>
              <w:t xml:space="preserve"> Management</w:t>
            </w:r>
            <w:r w:rsidR="00AA2CD2">
              <w:rPr>
                <w:rFonts w:ascii="Arial" w:hAnsi="Arial" w:cs="Arial"/>
                <w:b/>
                <w:bCs/>
                <w:i/>
                <w:iCs/>
                <w:lang w:val="es-ES_tradnl"/>
              </w:rPr>
              <w:t>)</w:t>
            </w:r>
          </w:p>
          <w:p w14:paraId="2C242E44" w14:textId="2E4BCF33" w:rsidR="00A82FEA" w:rsidRPr="001945DA" w:rsidRDefault="001945DA" w:rsidP="00A82FEA">
            <w:pPr>
              <w:jc w:val="both"/>
              <w:rPr>
                <w:rFonts w:ascii="Arial" w:hAnsi="Arial" w:cs="Arial"/>
                <w:lang w:val="es-ES"/>
              </w:rPr>
            </w:pPr>
            <w:r w:rsidRPr="001945DA">
              <w:rPr>
                <w:rStyle w:val="jlqj4b"/>
                <w:rFonts w:ascii="Arial" w:hAnsi="Arial" w:cs="Arial"/>
                <w:lang w:val="es-ES"/>
              </w:rPr>
              <w:t xml:space="preserve">La gestión de la reputación online (ORM) se refiere al seguimiento, la evaluación y el empoderamiento de la percepción pública de las empresas a los ojos de los clientes, competidores, inversores / accionistas y público en general. Numerosos estudios han demostrado que la imagen pública de la empresa en el dominio </w:t>
            </w:r>
            <w:r>
              <w:rPr>
                <w:rStyle w:val="jlqj4b"/>
                <w:rFonts w:ascii="Arial" w:hAnsi="Arial" w:cs="Arial"/>
                <w:lang w:val="es-ES"/>
              </w:rPr>
              <w:t>online</w:t>
            </w:r>
            <w:r w:rsidRPr="001945DA">
              <w:rPr>
                <w:rStyle w:val="jlqj4b"/>
                <w:rFonts w:ascii="Arial" w:hAnsi="Arial" w:cs="Arial"/>
                <w:lang w:val="es-ES"/>
              </w:rPr>
              <w:t xml:space="preserve"> representa uno de los activos estratégicos más importantes para una empresa.</w:t>
            </w:r>
          </w:p>
          <w:p w14:paraId="70C7B543" w14:textId="23B9A586" w:rsidR="00A82FEA" w:rsidRPr="00B30077" w:rsidRDefault="00A82FEA" w:rsidP="00A82FEA">
            <w:pPr>
              <w:jc w:val="both"/>
              <w:rPr>
                <w:rFonts w:ascii="Arial" w:hAnsi="Arial" w:cs="Arial"/>
                <w:b/>
                <w:bCs/>
                <w:i/>
                <w:iCs/>
                <w:lang w:val="es-ES_tradnl"/>
              </w:rPr>
            </w:pPr>
            <w:r w:rsidRPr="00B30077">
              <w:rPr>
                <w:rFonts w:ascii="Arial" w:hAnsi="Arial" w:cs="Arial"/>
                <w:b/>
                <w:bCs/>
                <w:i/>
                <w:iCs/>
                <w:lang w:val="es-ES_tradnl"/>
              </w:rPr>
              <w:t>C</w:t>
            </w:r>
            <w:r w:rsidR="00AA2CD2">
              <w:rPr>
                <w:rFonts w:ascii="Arial" w:hAnsi="Arial" w:cs="Arial"/>
                <w:b/>
                <w:bCs/>
                <w:i/>
                <w:iCs/>
                <w:lang w:val="es-ES_tradnl"/>
              </w:rPr>
              <w:t>omputación en la nube</w:t>
            </w:r>
          </w:p>
          <w:p w14:paraId="17C69706" w14:textId="0E3FC365" w:rsidR="00A82FEA" w:rsidRPr="006F52A6" w:rsidRDefault="006F52A6" w:rsidP="00A82FEA">
            <w:pPr>
              <w:jc w:val="both"/>
              <w:rPr>
                <w:rFonts w:ascii="Arial" w:hAnsi="Arial" w:cs="Arial"/>
                <w:lang w:val="es-ES"/>
              </w:rPr>
            </w:pPr>
            <w:r w:rsidRPr="006F52A6">
              <w:rPr>
                <w:rStyle w:val="jlqj4b"/>
                <w:rFonts w:ascii="Arial" w:hAnsi="Arial" w:cs="Arial"/>
                <w:lang w:val="es-ES"/>
              </w:rPr>
              <w:t>Las soluciones de Cloud Computing le permiten explotar recursos de hardware y software muy importantes de forma remota. Estos servicios son prestados por empresas especializadas que, según su oferta, pueden asignar o gestionar los recursos en nombre del cliente.</w:t>
            </w:r>
          </w:p>
          <w:p w14:paraId="69EE2529" w14:textId="037955F8" w:rsidR="00A82FEA" w:rsidRPr="00B30077" w:rsidRDefault="00AA2CD2" w:rsidP="00A82FEA">
            <w:pPr>
              <w:jc w:val="both"/>
              <w:rPr>
                <w:rFonts w:ascii="Arial" w:hAnsi="Arial" w:cs="Arial"/>
                <w:b/>
                <w:bCs/>
                <w:i/>
                <w:iCs/>
                <w:lang w:val="es-ES_tradnl"/>
              </w:rPr>
            </w:pPr>
            <w:r>
              <w:rPr>
                <w:rFonts w:ascii="Arial" w:hAnsi="Arial" w:cs="Arial"/>
                <w:b/>
                <w:bCs/>
                <w:i/>
                <w:iCs/>
                <w:lang w:val="es-ES_tradnl"/>
              </w:rPr>
              <w:t xml:space="preserve">Análisis de </w:t>
            </w:r>
            <w:r w:rsidR="00A82FEA" w:rsidRPr="00B30077">
              <w:rPr>
                <w:rFonts w:ascii="Arial" w:hAnsi="Arial" w:cs="Arial"/>
                <w:b/>
                <w:bCs/>
                <w:i/>
                <w:iCs/>
                <w:lang w:val="es-ES_tradnl"/>
              </w:rPr>
              <w:t>Dat</w:t>
            </w:r>
            <w:r>
              <w:rPr>
                <w:rFonts w:ascii="Arial" w:hAnsi="Arial" w:cs="Arial"/>
                <w:b/>
                <w:bCs/>
                <w:i/>
                <w:iCs/>
                <w:lang w:val="es-ES_tradnl"/>
              </w:rPr>
              <w:t>o</w:t>
            </w:r>
            <w:r w:rsidR="00A82FEA" w:rsidRPr="00B30077">
              <w:rPr>
                <w:rFonts w:ascii="Arial" w:hAnsi="Arial" w:cs="Arial"/>
                <w:b/>
                <w:bCs/>
                <w:i/>
                <w:iCs/>
                <w:lang w:val="es-ES_tradnl"/>
              </w:rPr>
              <w:t>s</w:t>
            </w:r>
          </w:p>
          <w:p w14:paraId="5C2AFE68" w14:textId="2E2D088F" w:rsidR="00A82FEA" w:rsidRDefault="006F52A6" w:rsidP="00A82FEA">
            <w:pPr>
              <w:jc w:val="both"/>
              <w:rPr>
                <w:rStyle w:val="jlqj4b"/>
                <w:rFonts w:ascii="Arial" w:hAnsi="Arial" w:cs="Arial"/>
                <w:lang w:val="es-ES"/>
              </w:rPr>
            </w:pPr>
            <w:r w:rsidRPr="006F52A6">
              <w:rPr>
                <w:rStyle w:val="jlqj4b"/>
                <w:rFonts w:ascii="Arial" w:hAnsi="Arial" w:cs="Arial"/>
                <w:lang w:val="es-ES"/>
              </w:rPr>
              <w:t xml:space="preserve">Una definición formal </w:t>
            </w:r>
            <w:r>
              <w:rPr>
                <w:rStyle w:val="jlqj4b"/>
                <w:rFonts w:ascii="Arial" w:hAnsi="Arial" w:cs="Arial"/>
                <w:lang w:val="es-ES"/>
              </w:rPr>
              <w:t>de análisis de datos lo describiría</w:t>
            </w:r>
            <w:r w:rsidRPr="006F52A6">
              <w:rPr>
                <w:rStyle w:val="jlqj4b"/>
                <w:rFonts w:ascii="Arial" w:hAnsi="Arial" w:cs="Arial"/>
                <w:lang w:val="es-ES"/>
              </w:rPr>
              <w:t xml:space="preserve"> como una forma de decodificar datos digitales </w:t>
            </w:r>
            <w:r>
              <w:rPr>
                <w:rStyle w:val="jlqj4b"/>
                <w:rFonts w:ascii="Arial" w:hAnsi="Arial" w:cs="Arial"/>
                <w:lang w:val="es-ES"/>
              </w:rPr>
              <w:t>subrayando la información más</w:t>
            </w:r>
            <w:r w:rsidRPr="006F52A6">
              <w:rPr>
                <w:rStyle w:val="jlqj4b"/>
                <w:rFonts w:ascii="Arial" w:hAnsi="Arial" w:cs="Arial"/>
                <w:lang w:val="es-ES"/>
              </w:rPr>
              <w:t xml:space="preserve"> significativa para establecer "modelos de conocimiento predictivo" en lugar de descriptivos. En Gestión Empresarial, </w:t>
            </w:r>
            <w:r>
              <w:rPr>
                <w:rStyle w:val="jlqj4b"/>
                <w:rFonts w:ascii="Arial" w:hAnsi="Arial" w:cs="Arial"/>
                <w:lang w:val="es-ES"/>
              </w:rPr>
              <w:t>el análisis de datos</w:t>
            </w:r>
            <w:r w:rsidRPr="006F52A6">
              <w:rPr>
                <w:rStyle w:val="jlqj4b"/>
                <w:rFonts w:ascii="Arial" w:hAnsi="Arial" w:cs="Arial"/>
                <w:lang w:val="es-ES"/>
              </w:rPr>
              <w:t xml:space="preserve"> es una herramienta estratégica esencial a disposición de ejecutivos y directores.</w:t>
            </w:r>
          </w:p>
          <w:p w14:paraId="10AE1471" w14:textId="77777777" w:rsidR="006F52A6" w:rsidRPr="006F52A6" w:rsidRDefault="006F52A6" w:rsidP="00A82FEA">
            <w:pPr>
              <w:jc w:val="both"/>
              <w:rPr>
                <w:rFonts w:ascii="Arial" w:hAnsi="Arial" w:cs="Arial"/>
                <w:lang w:val="es-ES"/>
              </w:rPr>
            </w:pPr>
          </w:p>
          <w:p w14:paraId="2C234136" w14:textId="0CC3FA80" w:rsidR="00AB7124" w:rsidRPr="00B30077" w:rsidRDefault="00AA2CD2" w:rsidP="00A82FEA">
            <w:pPr>
              <w:jc w:val="both"/>
              <w:rPr>
                <w:rFonts w:ascii="Arial" w:hAnsi="Arial" w:cs="Arial"/>
                <w:b/>
                <w:bCs/>
                <w:i/>
                <w:iCs/>
                <w:lang w:val="es-ES_tradnl"/>
              </w:rPr>
            </w:pPr>
            <w:r>
              <w:rPr>
                <w:rFonts w:ascii="Arial" w:hAnsi="Arial" w:cs="Arial"/>
                <w:b/>
                <w:bCs/>
                <w:i/>
                <w:iCs/>
                <w:lang w:val="es-ES_tradnl"/>
              </w:rPr>
              <w:lastRenderedPageBreak/>
              <w:t>Plan de Negocios</w:t>
            </w:r>
          </w:p>
          <w:p w14:paraId="34B60DB8" w14:textId="77777777" w:rsidR="007F7B4C" w:rsidRDefault="007F7B4C" w:rsidP="007F7B4C">
            <w:pPr>
              <w:jc w:val="both"/>
              <w:rPr>
                <w:rStyle w:val="jlqj4b"/>
                <w:rFonts w:ascii="Arial" w:hAnsi="Arial" w:cs="Arial"/>
                <w:lang w:val="es-ES"/>
              </w:rPr>
            </w:pPr>
            <w:r w:rsidRPr="007F7B4C">
              <w:rPr>
                <w:rStyle w:val="jlqj4b"/>
                <w:rFonts w:ascii="Arial" w:hAnsi="Arial" w:cs="Arial"/>
                <w:lang w:val="es-ES"/>
              </w:rPr>
              <w:t xml:space="preserve">El </w:t>
            </w:r>
            <w:r>
              <w:rPr>
                <w:rStyle w:val="jlqj4b"/>
                <w:rFonts w:ascii="Arial" w:hAnsi="Arial" w:cs="Arial"/>
                <w:lang w:val="es-ES"/>
              </w:rPr>
              <w:t>plan de empresa</w:t>
            </w:r>
            <w:r w:rsidRPr="007F7B4C">
              <w:rPr>
                <w:rStyle w:val="jlqj4b"/>
                <w:rFonts w:ascii="Arial" w:hAnsi="Arial" w:cs="Arial"/>
                <w:lang w:val="es-ES"/>
              </w:rPr>
              <w:t xml:space="preserve"> es </w:t>
            </w:r>
            <w:r>
              <w:rPr>
                <w:rStyle w:val="jlqj4b"/>
                <w:rFonts w:ascii="Arial" w:hAnsi="Arial" w:cs="Arial"/>
                <w:lang w:val="es-ES"/>
              </w:rPr>
              <w:t>un</w:t>
            </w:r>
            <w:r w:rsidRPr="007F7B4C">
              <w:rPr>
                <w:rStyle w:val="jlqj4b"/>
                <w:rFonts w:ascii="Arial" w:hAnsi="Arial" w:cs="Arial"/>
                <w:lang w:val="es-ES"/>
              </w:rPr>
              <w:t xml:space="preserve"> documento formal que proporciona una </w:t>
            </w:r>
            <w:r>
              <w:rPr>
                <w:rStyle w:val="jlqj4b"/>
                <w:rFonts w:ascii="Arial" w:hAnsi="Arial" w:cs="Arial"/>
                <w:lang w:val="es-ES"/>
              </w:rPr>
              <w:t>imagen</w:t>
            </w:r>
            <w:r w:rsidRPr="007F7B4C">
              <w:rPr>
                <w:rStyle w:val="jlqj4b"/>
                <w:rFonts w:ascii="Arial" w:hAnsi="Arial" w:cs="Arial"/>
                <w:lang w:val="es-ES"/>
              </w:rPr>
              <w:t xml:space="preserve"> estructurada del negocio</w:t>
            </w:r>
            <w:r>
              <w:rPr>
                <w:rStyle w:val="jlqj4b"/>
                <w:rFonts w:ascii="Arial" w:hAnsi="Arial" w:cs="Arial"/>
                <w:lang w:val="es-ES"/>
              </w:rPr>
              <w:t xml:space="preserve"> que se crea</w:t>
            </w:r>
            <w:r w:rsidRPr="007F7B4C">
              <w:rPr>
                <w:rStyle w:val="jlqj4b"/>
                <w:rFonts w:ascii="Arial" w:hAnsi="Arial" w:cs="Arial"/>
                <w:lang w:val="es-ES"/>
              </w:rPr>
              <w:t xml:space="preserve">. El contenido de un </w:t>
            </w:r>
            <w:r>
              <w:rPr>
                <w:rStyle w:val="jlqj4b"/>
                <w:rFonts w:ascii="Arial" w:hAnsi="Arial" w:cs="Arial"/>
                <w:lang w:val="es-ES"/>
              </w:rPr>
              <w:t>plan de negocios</w:t>
            </w:r>
            <w:r w:rsidRPr="007F7B4C">
              <w:rPr>
                <w:rStyle w:val="jlqj4b"/>
                <w:rFonts w:ascii="Arial" w:hAnsi="Arial" w:cs="Arial"/>
                <w:lang w:val="es-ES"/>
              </w:rPr>
              <w:t xml:space="preserve"> normalmente se articula en pocas secciones específicas que cubren todas las dimensiones comerciales principales: </w:t>
            </w:r>
          </w:p>
          <w:p w14:paraId="7C79A849" w14:textId="47392C47" w:rsidR="007F7B4C" w:rsidRDefault="007F7B4C" w:rsidP="007F7B4C">
            <w:pPr>
              <w:jc w:val="both"/>
              <w:rPr>
                <w:rStyle w:val="jlqj4b"/>
                <w:rFonts w:ascii="Arial" w:hAnsi="Arial" w:cs="Arial"/>
                <w:lang w:val="es-ES"/>
              </w:rPr>
            </w:pPr>
            <w:r w:rsidRPr="007F7B4C">
              <w:rPr>
                <w:rStyle w:val="jlqj4b"/>
                <w:rFonts w:ascii="Arial" w:hAnsi="Arial" w:cs="Arial"/>
                <w:lang w:val="es-ES"/>
              </w:rPr>
              <w:t>• Breve presentación de la idea de negocio, los emprendedores y su personal principal</w:t>
            </w:r>
          </w:p>
          <w:p w14:paraId="37A7B0F9" w14:textId="77777777" w:rsidR="007F7B4C" w:rsidRDefault="007F7B4C" w:rsidP="007F7B4C">
            <w:pPr>
              <w:jc w:val="both"/>
              <w:rPr>
                <w:rStyle w:val="jlqj4b"/>
                <w:rFonts w:ascii="Arial" w:hAnsi="Arial" w:cs="Arial"/>
                <w:lang w:val="es-ES"/>
              </w:rPr>
            </w:pPr>
            <w:r w:rsidRPr="007F7B4C">
              <w:rPr>
                <w:rStyle w:val="jlqj4b"/>
                <w:rFonts w:ascii="Arial" w:hAnsi="Arial" w:cs="Arial"/>
                <w:lang w:val="es-ES"/>
              </w:rPr>
              <w:t>• Breve presentación del producto / servicio</w:t>
            </w:r>
          </w:p>
          <w:p w14:paraId="3AFC0BC0" w14:textId="417DC5E8" w:rsidR="007F7B4C" w:rsidRDefault="007F7B4C" w:rsidP="007F7B4C">
            <w:pPr>
              <w:jc w:val="both"/>
              <w:rPr>
                <w:rStyle w:val="jlqj4b"/>
                <w:rFonts w:ascii="Arial" w:hAnsi="Arial" w:cs="Arial"/>
                <w:lang w:val="es-ES"/>
              </w:rPr>
            </w:pPr>
            <w:r w:rsidRPr="007F7B4C">
              <w:rPr>
                <w:rStyle w:val="jlqj4b"/>
                <w:rFonts w:ascii="Arial" w:hAnsi="Arial" w:cs="Arial"/>
                <w:lang w:val="es-ES"/>
              </w:rPr>
              <w:t xml:space="preserve">• Análisis de marketing (qué segmento de mercado vamos a ocupar) </w:t>
            </w:r>
          </w:p>
          <w:p w14:paraId="111E1CB1" w14:textId="77777777" w:rsidR="007F7B4C" w:rsidRDefault="007F7B4C" w:rsidP="007F7B4C">
            <w:pPr>
              <w:jc w:val="both"/>
              <w:rPr>
                <w:rStyle w:val="jlqj4b"/>
                <w:rFonts w:ascii="Arial" w:hAnsi="Arial" w:cs="Arial"/>
                <w:lang w:val="es-ES"/>
              </w:rPr>
            </w:pPr>
            <w:r w:rsidRPr="007F7B4C">
              <w:rPr>
                <w:rStyle w:val="jlqj4b"/>
                <w:rFonts w:ascii="Arial" w:hAnsi="Arial" w:cs="Arial"/>
                <w:lang w:val="es-ES"/>
              </w:rPr>
              <w:t xml:space="preserve">• Perspectiva de desarrollo a largo plazo </w:t>
            </w:r>
          </w:p>
          <w:p w14:paraId="5AC8AE1C" w14:textId="77777777" w:rsidR="007F7B4C" w:rsidRDefault="007F7B4C" w:rsidP="007F7B4C">
            <w:pPr>
              <w:jc w:val="both"/>
              <w:rPr>
                <w:rStyle w:val="jlqj4b"/>
                <w:rFonts w:ascii="Arial" w:hAnsi="Arial" w:cs="Arial"/>
                <w:lang w:val="es-ES"/>
              </w:rPr>
            </w:pPr>
            <w:r w:rsidRPr="007F7B4C">
              <w:rPr>
                <w:rStyle w:val="jlqj4b"/>
                <w:rFonts w:ascii="Arial" w:hAnsi="Arial" w:cs="Arial"/>
                <w:lang w:val="es-ES"/>
              </w:rPr>
              <w:t xml:space="preserve">• Impacto medioambiental </w:t>
            </w:r>
          </w:p>
          <w:p w14:paraId="1799F0AA" w14:textId="5FCC4D53" w:rsidR="00A82FEA" w:rsidRPr="007F7B4C" w:rsidRDefault="007F7B4C" w:rsidP="007F7B4C">
            <w:pPr>
              <w:jc w:val="both"/>
              <w:rPr>
                <w:rFonts w:ascii="Arial" w:hAnsi="Arial" w:cs="Arial"/>
                <w:lang w:val="es-ES_tradnl"/>
              </w:rPr>
            </w:pPr>
            <w:r w:rsidRPr="007F7B4C">
              <w:rPr>
                <w:rStyle w:val="jlqj4b"/>
                <w:rFonts w:ascii="Arial" w:hAnsi="Arial" w:cs="Arial"/>
                <w:lang w:val="es-ES"/>
              </w:rPr>
              <w:t>• Finanzas y rentabilidad esperada</w:t>
            </w:r>
          </w:p>
          <w:p w14:paraId="5EFB43DA" w14:textId="0E2BEF84" w:rsidR="00A82FEA" w:rsidRPr="00B30077" w:rsidRDefault="00AA2CD2" w:rsidP="00A82FEA">
            <w:pPr>
              <w:jc w:val="both"/>
              <w:rPr>
                <w:rFonts w:ascii="Arial" w:hAnsi="Arial" w:cs="Arial"/>
                <w:b/>
                <w:bCs/>
                <w:i/>
                <w:iCs/>
                <w:lang w:val="es-ES_tradnl"/>
              </w:rPr>
            </w:pPr>
            <w:r>
              <w:rPr>
                <w:rFonts w:ascii="Arial" w:hAnsi="Arial" w:cs="Arial"/>
                <w:b/>
                <w:bCs/>
                <w:i/>
                <w:iCs/>
                <w:lang w:val="es-ES_tradnl"/>
              </w:rPr>
              <w:t>Plan financiero</w:t>
            </w:r>
            <w:r w:rsidR="00A82FEA" w:rsidRPr="00B30077">
              <w:rPr>
                <w:rFonts w:ascii="Arial" w:hAnsi="Arial" w:cs="Arial"/>
                <w:b/>
                <w:bCs/>
                <w:i/>
                <w:iCs/>
                <w:lang w:val="es-ES_tradnl"/>
              </w:rPr>
              <w:t xml:space="preserve"> </w:t>
            </w:r>
          </w:p>
          <w:p w14:paraId="1BA0ECCE" w14:textId="3CBE6F54" w:rsidR="007F7B4C" w:rsidRDefault="007F7B4C" w:rsidP="00A82FEA">
            <w:pPr>
              <w:jc w:val="both"/>
              <w:rPr>
                <w:rStyle w:val="jlqj4b"/>
                <w:rFonts w:ascii="Arial" w:hAnsi="Arial" w:cs="Arial"/>
                <w:lang w:val="es-ES"/>
              </w:rPr>
            </w:pPr>
            <w:r w:rsidRPr="007F7B4C">
              <w:rPr>
                <w:rStyle w:val="jlqj4b"/>
                <w:rFonts w:ascii="Arial" w:hAnsi="Arial" w:cs="Arial"/>
                <w:lang w:val="es-ES"/>
              </w:rPr>
              <w:t xml:space="preserve">El </w:t>
            </w:r>
            <w:r>
              <w:rPr>
                <w:rStyle w:val="jlqj4b"/>
                <w:rFonts w:ascii="Arial" w:hAnsi="Arial" w:cs="Arial"/>
                <w:lang w:val="es-ES"/>
              </w:rPr>
              <w:t>plan financiero</w:t>
            </w:r>
            <w:r w:rsidRPr="007F7B4C">
              <w:rPr>
                <w:rStyle w:val="jlqj4b"/>
                <w:rFonts w:ascii="Arial" w:hAnsi="Arial" w:cs="Arial"/>
                <w:lang w:val="es-ES"/>
              </w:rPr>
              <w:t xml:space="preserve"> se refiere a una evaluación sintética pero muy completa de la capacidad financiera y económica de una empresa.</w:t>
            </w:r>
            <w:r w:rsidRPr="007F7B4C">
              <w:rPr>
                <w:rStyle w:val="viiyi"/>
                <w:rFonts w:ascii="Arial" w:hAnsi="Arial" w:cs="Arial"/>
                <w:lang w:val="es-ES"/>
              </w:rPr>
              <w:t xml:space="preserve"> </w:t>
            </w:r>
            <w:r w:rsidRPr="007F7B4C">
              <w:rPr>
                <w:rStyle w:val="jlqj4b"/>
                <w:rFonts w:ascii="Arial" w:hAnsi="Arial" w:cs="Arial"/>
                <w:lang w:val="es-ES"/>
              </w:rPr>
              <w:t xml:space="preserve">Un </w:t>
            </w:r>
            <w:r>
              <w:rPr>
                <w:rStyle w:val="jlqj4b"/>
                <w:rFonts w:ascii="Arial" w:hAnsi="Arial" w:cs="Arial"/>
                <w:lang w:val="es-ES"/>
              </w:rPr>
              <w:t>plan financiero</w:t>
            </w:r>
            <w:r w:rsidRPr="007F7B4C">
              <w:rPr>
                <w:rStyle w:val="jlqj4b"/>
                <w:rFonts w:ascii="Arial" w:hAnsi="Arial" w:cs="Arial"/>
                <w:lang w:val="es-ES"/>
              </w:rPr>
              <w:t xml:space="preserve"> robusto </w:t>
            </w:r>
            <w:r>
              <w:rPr>
                <w:rStyle w:val="jlqj4b"/>
                <w:rFonts w:ascii="Arial" w:hAnsi="Arial" w:cs="Arial"/>
                <w:lang w:val="es-ES"/>
              </w:rPr>
              <w:t>habla de</w:t>
            </w:r>
            <w:r w:rsidRPr="007F7B4C">
              <w:rPr>
                <w:rStyle w:val="jlqj4b"/>
                <w:rFonts w:ascii="Arial" w:hAnsi="Arial" w:cs="Arial"/>
                <w:lang w:val="es-ES"/>
              </w:rPr>
              <w:t xml:space="preserve"> tres documentos que representan también los tres estados financieros principales: </w:t>
            </w:r>
          </w:p>
          <w:p w14:paraId="04DDA85C" w14:textId="77777777" w:rsidR="007F7B4C" w:rsidRDefault="007F7B4C" w:rsidP="00A82FEA">
            <w:pPr>
              <w:jc w:val="both"/>
              <w:rPr>
                <w:rStyle w:val="jlqj4b"/>
                <w:rFonts w:ascii="Arial" w:hAnsi="Arial" w:cs="Arial"/>
                <w:lang w:val="es-ES"/>
              </w:rPr>
            </w:pPr>
            <w:r w:rsidRPr="007F7B4C">
              <w:rPr>
                <w:rStyle w:val="jlqj4b"/>
                <w:rFonts w:ascii="Arial" w:hAnsi="Arial" w:cs="Arial"/>
                <w:lang w:val="es-ES"/>
              </w:rPr>
              <w:t xml:space="preserve">• Balance: activos frente a pasivos </w:t>
            </w:r>
          </w:p>
          <w:p w14:paraId="31417D7D" w14:textId="77777777" w:rsidR="007F7B4C" w:rsidRDefault="007F7B4C" w:rsidP="00A82FEA">
            <w:pPr>
              <w:jc w:val="both"/>
              <w:rPr>
                <w:rStyle w:val="jlqj4b"/>
                <w:rFonts w:ascii="Arial" w:hAnsi="Arial" w:cs="Arial"/>
                <w:lang w:val="es-ES"/>
              </w:rPr>
            </w:pPr>
            <w:r w:rsidRPr="007F7B4C">
              <w:rPr>
                <w:rStyle w:val="jlqj4b"/>
                <w:rFonts w:ascii="Arial" w:hAnsi="Arial" w:cs="Arial"/>
                <w:lang w:val="es-ES"/>
              </w:rPr>
              <w:t xml:space="preserve">• Estado de resultados: ingresos frente a gastos </w:t>
            </w:r>
          </w:p>
          <w:p w14:paraId="65AC9CC8" w14:textId="3877DFAE" w:rsidR="007F7B4C" w:rsidRPr="007F7B4C" w:rsidRDefault="007F7B4C" w:rsidP="00A82FEA">
            <w:pPr>
              <w:jc w:val="both"/>
              <w:rPr>
                <w:rStyle w:val="jlqj4b"/>
                <w:rFonts w:ascii="Arial" w:hAnsi="Arial" w:cs="Arial"/>
                <w:lang w:val="es-ES"/>
              </w:rPr>
            </w:pPr>
            <w:r w:rsidRPr="007F7B4C">
              <w:rPr>
                <w:rStyle w:val="jlqj4b"/>
                <w:rFonts w:ascii="Arial" w:hAnsi="Arial" w:cs="Arial"/>
                <w:lang w:val="es-ES"/>
              </w:rPr>
              <w:t>• Estado de flujo de efectivo: efectivo entrante vs saliente</w:t>
            </w:r>
          </w:p>
          <w:p w14:paraId="740FE03B" w14:textId="2A079B45" w:rsidR="00A82FEA" w:rsidRPr="00B30077" w:rsidRDefault="00A82FEA" w:rsidP="00A82FEA">
            <w:pPr>
              <w:jc w:val="both"/>
              <w:rPr>
                <w:rFonts w:ascii="Arial" w:hAnsi="Arial" w:cs="Arial"/>
                <w:b/>
                <w:bCs/>
                <w:i/>
                <w:iCs/>
                <w:lang w:val="es-ES_tradnl"/>
              </w:rPr>
            </w:pPr>
            <w:proofErr w:type="spellStart"/>
            <w:r w:rsidRPr="00B30077">
              <w:rPr>
                <w:rFonts w:ascii="Arial" w:hAnsi="Arial" w:cs="Arial"/>
                <w:b/>
                <w:bCs/>
                <w:i/>
                <w:iCs/>
                <w:lang w:val="es-ES_tradnl"/>
              </w:rPr>
              <w:t>Elevator</w:t>
            </w:r>
            <w:proofErr w:type="spellEnd"/>
            <w:r w:rsidRPr="00B30077">
              <w:rPr>
                <w:rFonts w:ascii="Arial" w:hAnsi="Arial" w:cs="Arial"/>
                <w:b/>
                <w:bCs/>
                <w:i/>
                <w:iCs/>
                <w:lang w:val="es-ES_tradnl"/>
              </w:rPr>
              <w:t xml:space="preserve"> Pitch</w:t>
            </w:r>
          </w:p>
          <w:p w14:paraId="032B9589" w14:textId="1D4032AF" w:rsidR="006F52A6" w:rsidRPr="00E16D86" w:rsidRDefault="00E16D86" w:rsidP="00693AF2">
            <w:pPr>
              <w:jc w:val="both"/>
              <w:rPr>
                <w:rFonts w:ascii="Arial" w:hAnsi="Arial" w:cs="Arial"/>
                <w:lang w:val="es-ES"/>
              </w:rPr>
            </w:pPr>
            <w:r w:rsidRPr="00E16D86">
              <w:rPr>
                <w:rStyle w:val="jlqj4b"/>
                <w:rFonts w:ascii="Arial" w:hAnsi="Arial" w:cs="Arial"/>
                <w:lang w:val="es-ES"/>
              </w:rPr>
              <w:t xml:space="preserve">Una presentación </w:t>
            </w:r>
            <w:r>
              <w:rPr>
                <w:rStyle w:val="jlqj4b"/>
                <w:rFonts w:ascii="Arial" w:hAnsi="Arial" w:cs="Arial"/>
                <w:lang w:val="es-ES"/>
              </w:rPr>
              <w:t xml:space="preserve">que atraiga </w:t>
            </w:r>
            <w:r w:rsidRPr="00E16D86">
              <w:rPr>
                <w:rStyle w:val="jlqj4b"/>
                <w:rFonts w:ascii="Arial" w:hAnsi="Arial" w:cs="Arial"/>
                <w:lang w:val="es-ES"/>
              </w:rPr>
              <w:t>e intrig</w:t>
            </w:r>
            <w:r>
              <w:rPr>
                <w:rStyle w:val="jlqj4b"/>
                <w:rFonts w:ascii="Arial" w:hAnsi="Arial" w:cs="Arial"/>
                <w:lang w:val="es-ES"/>
              </w:rPr>
              <w:t>u</w:t>
            </w:r>
            <w:r w:rsidRPr="00E16D86">
              <w:rPr>
                <w:rStyle w:val="jlqj4b"/>
                <w:rFonts w:ascii="Arial" w:hAnsi="Arial" w:cs="Arial"/>
                <w:lang w:val="es-ES"/>
              </w:rPr>
              <w:t xml:space="preserve">e </w:t>
            </w:r>
            <w:r>
              <w:rPr>
                <w:rStyle w:val="jlqj4b"/>
                <w:rFonts w:ascii="Arial" w:hAnsi="Arial" w:cs="Arial"/>
                <w:lang w:val="es-ES"/>
              </w:rPr>
              <w:t>sobre</w:t>
            </w:r>
            <w:r w:rsidRPr="00E16D86">
              <w:rPr>
                <w:rStyle w:val="jlqj4b"/>
                <w:rFonts w:ascii="Arial" w:hAnsi="Arial" w:cs="Arial"/>
                <w:lang w:val="es-ES"/>
              </w:rPr>
              <w:t xml:space="preserve"> la idea de negocio destinada a conquistar y </w:t>
            </w:r>
            <w:r>
              <w:rPr>
                <w:rStyle w:val="jlqj4b"/>
                <w:rFonts w:ascii="Arial" w:hAnsi="Arial" w:cs="Arial"/>
                <w:lang w:val="es-ES"/>
              </w:rPr>
              <w:t>embelesar</w:t>
            </w:r>
            <w:r w:rsidRPr="00E16D86">
              <w:rPr>
                <w:rStyle w:val="jlqj4b"/>
                <w:rFonts w:ascii="Arial" w:hAnsi="Arial" w:cs="Arial"/>
                <w:lang w:val="es-ES"/>
              </w:rPr>
              <w:t xml:space="preserve"> </w:t>
            </w:r>
            <w:r w:rsidR="00693AF2">
              <w:rPr>
                <w:rStyle w:val="jlqj4b"/>
                <w:rFonts w:ascii="Arial" w:hAnsi="Arial" w:cs="Arial"/>
                <w:lang w:val="es-ES"/>
              </w:rPr>
              <w:t xml:space="preserve">al </w:t>
            </w:r>
            <w:bookmarkStart w:id="0" w:name="_GoBack"/>
            <w:bookmarkEnd w:id="0"/>
            <w:r w:rsidRPr="00E16D86">
              <w:rPr>
                <w:rStyle w:val="jlqj4b"/>
                <w:rFonts w:ascii="Arial" w:hAnsi="Arial" w:cs="Arial"/>
                <w:lang w:val="es-ES"/>
              </w:rPr>
              <w:t>inversor.</w:t>
            </w:r>
            <w:r w:rsidRPr="00E16D86">
              <w:rPr>
                <w:rStyle w:val="viiyi"/>
                <w:rFonts w:ascii="Arial" w:hAnsi="Arial" w:cs="Arial"/>
                <w:lang w:val="es-ES"/>
              </w:rPr>
              <w:t xml:space="preserve"> </w:t>
            </w:r>
            <w:r w:rsidRPr="00E16D86">
              <w:rPr>
                <w:rStyle w:val="jlqj4b"/>
                <w:rFonts w:ascii="Arial" w:hAnsi="Arial" w:cs="Arial"/>
                <w:lang w:val="es-ES"/>
              </w:rPr>
              <w:t xml:space="preserve">Los </w:t>
            </w:r>
            <w:proofErr w:type="spellStart"/>
            <w:r w:rsidRPr="00E16D86">
              <w:rPr>
                <w:rStyle w:val="jlqj4b"/>
                <w:rFonts w:ascii="Arial" w:hAnsi="Arial" w:cs="Arial"/>
                <w:lang w:val="es-ES"/>
              </w:rPr>
              <w:t>Elevator</w:t>
            </w:r>
            <w:proofErr w:type="spellEnd"/>
            <w:r w:rsidRPr="00E16D86">
              <w:rPr>
                <w:rStyle w:val="jlqj4b"/>
                <w:rFonts w:ascii="Arial" w:hAnsi="Arial" w:cs="Arial"/>
                <w:lang w:val="es-ES"/>
              </w:rPr>
              <w:t xml:space="preserve"> Pitches son conocidos por ser extremadamente cortos y concisos: pueden durar desde un mínimo de 30 segundos</w:t>
            </w:r>
            <w:r>
              <w:rPr>
                <w:rStyle w:val="jlqj4b"/>
                <w:rFonts w:ascii="Arial" w:hAnsi="Arial" w:cs="Arial"/>
                <w:lang w:val="es-ES"/>
              </w:rPr>
              <w:t xml:space="preserve"> </w:t>
            </w:r>
            <w:r w:rsidRPr="00E16D86">
              <w:rPr>
                <w:rStyle w:val="jlqj4b"/>
                <w:rFonts w:ascii="Arial" w:hAnsi="Arial" w:cs="Arial"/>
                <w:lang w:val="es-ES"/>
              </w:rPr>
              <w:t>hasta un máximo de 2 min.</w:t>
            </w:r>
          </w:p>
        </w:tc>
      </w:tr>
      <w:tr w:rsidR="00AB7124" w:rsidRPr="00B30077" w14:paraId="09BA5C79"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3F4A3C54" w:rsidR="00AB7124" w:rsidRPr="00B30077" w:rsidRDefault="004E1C01" w:rsidP="00AB7124">
            <w:pPr>
              <w:rPr>
                <w:rFonts w:ascii="Arial" w:hAnsi="Arial" w:cs="Arial"/>
                <w:b/>
                <w:color w:val="FFFFFF" w:themeColor="background1"/>
                <w:lang w:val="es-ES_tradnl"/>
              </w:rPr>
            </w:pPr>
            <w:r>
              <w:rPr>
                <w:rFonts w:ascii="Arial" w:hAnsi="Arial" w:cs="Arial"/>
                <w:b/>
                <w:color w:val="FFFFFF" w:themeColor="background1"/>
                <w:lang w:val="es-ES_tradnl"/>
              </w:rPr>
              <w:lastRenderedPageBreak/>
              <w:t>Bibliografía y otras referencias</w:t>
            </w:r>
          </w:p>
        </w:tc>
      </w:tr>
      <w:tr w:rsidR="00AB7124" w:rsidRPr="00693AF2" w14:paraId="499800E8"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1E8621" w14:textId="7B2CAFC1" w:rsidR="00AB7124" w:rsidRPr="00B30077" w:rsidRDefault="00740AB4" w:rsidP="00AB7124">
            <w:pPr>
              <w:rPr>
                <w:rFonts w:ascii="Arial" w:hAnsi="Arial" w:cs="Arial"/>
                <w:lang w:val="es-ES_tradnl"/>
              </w:rPr>
            </w:pPr>
            <w:r w:rsidRPr="00B30077">
              <w:rPr>
                <w:rFonts w:ascii="Arial" w:hAnsi="Arial" w:cs="Arial"/>
                <w:lang w:val="es-ES_tradnl"/>
              </w:rPr>
              <w:t xml:space="preserve">DE: </w:t>
            </w:r>
            <w:r w:rsidR="00AA2CD2">
              <w:rPr>
                <w:rFonts w:ascii="Arial" w:hAnsi="Arial" w:cs="Arial"/>
                <w:lang w:val="es-ES_tradnl"/>
              </w:rPr>
              <w:t>Definición de la Comisión de la UE</w:t>
            </w:r>
            <w:r w:rsidRPr="00B30077">
              <w:rPr>
                <w:rFonts w:ascii="Arial" w:hAnsi="Arial" w:cs="Arial"/>
                <w:lang w:val="es-ES_tradnl"/>
              </w:rPr>
              <w:t>:</w:t>
            </w:r>
            <w:r w:rsidRPr="00B30077">
              <w:rPr>
                <w:rFonts w:ascii="Arial" w:hAnsi="Arial" w:cs="Arial"/>
                <w:lang w:val="es-ES_tradnl"/>
              </w:rPr>
              <w:br/>
            </w:r>
            <w:r w:rsidR="00E772CC">
              <w:fldChar w:fldCharType="begin"/>
            </w:r>
            <w:r w:rsidR="00E772CC" w:rsidRPr="00693AF2">
              <w:rPr>
                <w:lang w:val="es-ES"/>
              </w:rPr>
              <w:instrText xml:space="preserve"> HYPERLINK "https://publications.jrc.ec.europa.eu/repository/bitstream/JRC112439/jrc112439_eides_report.pdf" </w:instrText>
            </w:r>
            <w:r w:rsidR="00E772CC">
              <w:fldChar w:fldCharType="separate"/>
            </w:r>
            <w:r w:rsidRPr="00B30077">
              <w:rPr>
                <w:rStyle w:val="Hipervnculo"/>
                <w:rFonts w:ascii="Arial" w:hAnsi="Arial" w:cs="Arial"/>
                <w:lang w:val="es-ES_tradnl"/>
              </w:rPr>
              <w:t>https://publications.jrc.ec.europa.eu/repository/bitstream/JRC112439/jrc112439_eides_report.pdf</w:t>
            </w:r>
            <w:r w:rsidR="00E772CC">
              <w:rPr>
                <w:rStyle w:val="Hipervnculo"/>
                <w:rFonts w:ascii="Arial" w:hAnsi="Arial" w:cs="Arial"/>
                <w:lang w:val="es-ES_tradnl"/>
              </w:rPr>
              <w:fldChar w:fldCharType="end"/>
            </w:r>
          </w:p>
          <w:p w14:paraId="4701D74E" w14:textId="7F69CDA5" w:rsidR="00740AB4" w:rsidRDefault="00740AB4" w:rsidP="00AB7124">
            <w:pPr>
              <w:rPr>
                <w:rFonts w:ascii="Arial" w:hAnsi="Arial" w:cs="Arial"/>
                <w:lang w:val="es-ES_tradnl"/>
              </w:rPr>
            </w:pPr>
            <w:r w:rsidRPr="00B30077">
              <w:rPr>
                <w:rFonts w:ascii="Arial" w:hAnsi="Arial" w:cs="Arial"/>
                <w:lang w:val="es-ES_tradnl"/>
              </w:rPr>
              <w:t xml:space="preserve">DE: </w:t>
            </w:r>
            <w:r w:rsidR="00AA2CD2">
              <w:rPr>
                <w:rFonts w:ascii="Arial" w:hAnsi="Arial" w:cs="Arial"/>
                <w:lang w:val="es-ES_tradnl"/>
              </w:rPr>
              <w:t>Definición de la OCDE</w:t>
            </w:r>
            <w:r w:rsidRPr="00B30077">
              <w:rPr>
                <w:rFonts w:ascii="Arial" w:hAnsi="Arial" w:cs="Arial"/>
                <w:lang w:val="es-ES_tradnl"/>
              </w:rPr>
              <w:t>:</w:t>
            </w:r>
            <w:r w:rsidRPr="00B30077">
              <w:rPr>
                <w:rFonts w:ascii="Arial" w:hAnsi="Arial" w:cs="Arial"/>
                <w:lang w:val="es-ES_tradnl"/>
              </w:rPr>
              <w:br/>
            </w:r>
            <w:r w:rsidR="00E772CC">
              <w:fldChar w:fldCharType="begin"/>
            </w:r>
            <w:r w:rsidR="00E772CC" w:rsidRPr="00693AF2">
              <w:rPr>
                <w:lang w:val="es-ES"/>
              </w:rPr>
              <w:instrText xml:space="preserve"> HYPERLINK "https://www.oecd-ilibrary.org/docserver/28e047ba-en.pdf?expires=1593152542&amp;id=id&amp;accname=guest&amp;checksum=9127A1DB691D56E</w:instrText>
            </w:r>
            <w:r w:rsidR="00E772CC" w:rsidRPr="00693AF2">
              <w:rPr>
                <w:lang w:val="es-ES"/>
              </w:rPr>
              <w:instrText xml:space="preserve">497C1B8FB901BA783" </w:instrText>
            </w:r>
            <w:r w:rsidR="00E772CC">
              <w:fldChar w:fldCharType="separate"/>
            </w:r>
            <w:r w:rsidRPr="00B30077">
              <w:rPr>
                <w:rStyle w:val="Hipervnculo"/>
                <w:rFonts w:ascii="Arial" w:hAnsi="Arial" w:cs="Arial"/>
                <w:lang w:val="es-ES_tradnl"/>
              </w:rPr>
              <w:t>https://www.oecd-ilibrary.org/docserver/28e047ba-en.pdf?expires=1593152542&amp;id=id&amp;accname=guest&amp;checksum=9127A1DB691D56E497C1B8FB901BA783</w:t>
            </w:r>
            <w:r w:rsidR="00E772CC">
              <w:rPr>
                <w:rStyle w:val="Hipervnculo"/>
                <w:rFonts w:ascii="Arial" w:hAnsi="Arial" w:cs="Arial"/>
                <w:lang w:val="es-ES_tradnl"/>
              </w:rPr>
              <w:fldChar w:fldCharType="end"/>
            </w:r>
            <w:r w:rsidRPr="00B30077">
              <w:rPr>
                <w:rFonts w:ascii="Arial" w:hAnsi="Arial" w:cs="Arial"/>
                <w:lang w:val="es-ES_tradnl"/>
              </w:rPr>
              <w:t xml:space="preserve"> </w:t>
            </w:r>
          </w:p>
          <w:p w14:paraId="7D40FD9D" w14:textId="77777777" w:rsidR="00517425" w:rsidRPr="00B30077" w:rsidRDefault="00517425" w:rsidP="00AB7124">
            <w:pPr>
              <w:rPr>
                <w:rFonts w:ascii="Arial" w:hAnsi="Arial" w:cs="Arial"/>
                <w:lang w:val="es-ES_tradnl"/>
              </w:rPr>
            </w:pPr>
          </w:p>
          <w:p w14:paraId="1E22B69A" w14:textId="14BC6EB0" w:rsidR="00740AB4" w:rsidRPr="00B30077" w:rsidRDefault="00517425" w:rsidP="00AB7124">
            <w:pPr>
              <w:rPr>
                <w:rFonts w:ascii="Arial" w:hAnsi="Arial" w:cs="Arial"/>
                <w:lang w:val="es-ES_tradnl"/>
              </w:rPr>
            </w:pPr>
            <w:r>
              <w:rPr>
                <w:rFonts w:ascii="Arial" w:hAnsi="Arial" w:cs="Arial"/>
                <w:lang w:val="es-ES_tradnl"/>
              </w:rPr>
              <w:t xml:space="preserve">Emprendimiento </w:t>
            </w:r>
            <w:r w:rsidR="00740AB4" w:rsidRPr="00B30077">
              <w:rPr>
                <w:rFonts w:ascii="Arial" w:hAnsi="Arial" w:cs="Arial"/>
                <w:lang w:val="es-ES_tradnl"/>
              </w:rPr>
              <w:t xml:space="preserve">Digital – </w:t>
            </w:r>
            <w:r>
              <w:rPr>
                <w:rFonts w:ascii="Arial" w:hAnsi="Arial" w:cs="Arial"/>
                <w:lang w:val="es-ES_tradnl"/>
              </w:rPr>
              <w:t>una revisión de la bibliografía</w:t>
            </w:r>
            <w:r w:rsidR="00740AB4" w:rsidRPr="00B30077">
              <w:rPr>
                <w:rFonts w:ascii="Arial" w:hAnsi="Arial" w:cs="Arial"/>
                <w:lang w:val="es-ES_tradnl"/>
              </w:rPr>
              <w:t>:</w:t>
            </w:r>
            <w:r w:rsidR="00740AB4" w:rsidRPr="00B30077">
              <w:rPr>
                <w:rFonts w:ascii="Arial" w:hAnsi="Arial" w:cs="Arial"/>
                <w:lang w:val="es-ES_tradnl"/>
              </w:rPr>
              <w:br/>
            </w:r>
            <w:r w:rsidR="00E772CC">
              <w:fldChar w:fldCharType="begin"/>
            </w:r>
            <w:r w:rsidR="00E772CC" w:rsidRPr="00693AF2">
              <w:rPr>
                <w:lang w:val="es-ES"/>
              </w:rPr>
              <w:instrText xml:space="preserve"> HYPERLINK "https://www.ncbi.nlm.nih.gov/pmc/articles/PMC7134220/" </w:instrText>
            </w:r>
            <w:r w:rsidR="00E772CC">
              <w:fldChar w:fldCharType="separate"/>
            </w:r>
            <w:r w:rsidR="00740AB4" w:rsidRPr="00B30077">
              <w:rPr>
                <w:rStyle w:val="Hipervnculo"/>
                <w:rFonts w:ascii="Arial" w:hAnsi="Arial" w:cs="Arial"/>
                <w:lang w:val="es-ES_tradnl"/>
              </w:rPr>
              <w:t>https://www.ncbi.nlm.nih.gov/pmc/articles/PMC7134220/</w:t>
            </w:r>
            <w:r w:rsidR="00E772CC">
              <w:rPr>
                <w:rStyle w:val="Hipervnculo"/>
                <w:rFonts w:ascii="Arial" w:hAnsi="Arial" w:cs="Arial"/>
                <w:lang w:val="es-ES_tradnl"/>
              </w:rPr>
              <w:fldChar w:fldCharType="end"/>
            </w:r>
            <w:r w:rsidR="00740AB4" w:rsidRPr="00B30077">
              <w:rPr>
                <w:rFonts w:ascii="Arial" w:hAnsi="Arial" w:cs="Arial"/>
                <w:lang w:val="es-ES_tradnl"/>
              </w:rPr>
              <w:t xml:space="preserve"> </w:t>
            </w:r>
          </w:p>
          <w:p w14:paraId="195DFB65" w14:textId="5C97C854" w:rsidR="00740AB4" w:rsidRPr="00B30077" w:rsidRDefault="00517425" w:rsidP="00AB7124">
            <w:pPr>
              <w:rPr>
                <w:rFonts w:ascii="Arial" w:hAnsi="Arial" w:cs="Arial"/>
                <w:lang w:val="es-ES_tradnl"/>
              </w:rPr>
            </w:pPr>
            <w:r>
              <w:rPr>
                <w:rFonts w:ascii="Arial" w:hAnsi="Arial" w:cs="Arial"/>
                <w:lang w:val="es-ES_tradnl"/>
              </w:rPr>
              <w:t xml:space="preserve">Transformación </w:t>
            </w:r>
            <w:r w:rsidR="00740AB4" w:rsidRPr="00B30077">
              <w:rPr>
                <w:rFonts w:ascii="Arial" w:hAnsi="Arial" w:cs="Arial"/>
                <w:lang w:val="es-ES_tradnl"/>
              </w:rPr>
              <w:t>Digital</w:t>
            </w:r>
            <w:r>
              <w:rPr>
                <w:rFonts w:ascii="Arial" w:hAnsi="Arial" w:cs="Arial"/>
                <w:lang w:val="es-ES_tradnl"/>
              </w:rPr>
              <w:t> –  definición y elementos</w:t>
            </w:r>
            <w:r w:rsidR="00740AB4" w:rsidRPr="00B30077">
              <w:rPr>
                <w:rFonts w:ascii="Arial" w:hAnsi="Arial" w:cs="Arial"/>
                <w:lang w:val="es-ES_tradnl"/>
              </w:rPr>
              <w:t xml:space="preserve"> (OCD</w:t>
            </w:r>
            <w:r>
              <w:rPr>
                <w:rFonts w:ascii="Arial" w:hAnsi="Arial" w:cs="Arial"/>
                <w:lang w:val="es-ES_tradnl"/>
              </w:rPr>
              <w:t>E</w:t>
            </w:r>
            <w:r w:rsidR="00740AB4" w:rsidRPr="00B30077">
              <w:rPr>
                <w:rFonts w:ascii="Arial" w:hAnsi="Arial" w:cs="Arial"/>
                <w:lang w:val="es-ES_tradnl"/>
              </w:rPr>
              <w:t xml:space="preserve">): </w:t>
            </w:r>
            <w:r w:rsidR="00740AB4" w:rsidRPr="00B30077">
              <w:rPr>
                <w:rFonts w:ascii="Arial" w:hAnsi="Arial" w:cs="Arial"/>
                <w:lang w:val="es-ES_tradnl"/>
              </w:rPr>
              <w:br/>
            </w:r>
            <w:r w:rsidR="00E772CC">
              <w:fldChar w:fldCharType="begin"/>
            </w:r>
            <w:r w:rsidR="00E772CC" w:rsidRPr="00693AF2">
              <w:rPr>
                <w:lang w:val="es-ES"/>
              </w:rPr>
              <w:instrText xml:space="preserve"> HYPERLINK "https://www.oecd-ilibrary.org/science-and-technology/going-di</w:instrText>
            </w:r>
            <w:r w:rsidR="00E772CC" w:rsidRPr="00693AF2">
              <w:rPr>
                <w:lang w:val="es-ES"/>
              </w:rPr>
              <w:instrText xml:space="preserve">gital-shaping-policies-improving-lives_9789264312012-en" </w:instrText>
            </w:r>
            <w:r w:rsidR="00E772CC">
              <w:fldChar w:fldCharType="separate"/>
            </w:r>
            <w:r w:rsidR="00740AB4" w:rsidRPr="00B30077">
              <w:rPr>
                <w:rStyle w:val="Hipervnculo"/>
                <w:rFonts w:ascii="Arial" w:hAnsi="Arial" w:cs="Arial"/>
                <w:lang w:val="es-ES_tradnl"/>
              </w:rPr>
              <w:t>https://www.oecd-ilibrary.org/science-and-technology/going-digital-shaping-policies-improving-lives_9789264312012-en</w:t>
            </w:r>
            <w:r w:rsidR="00E772CC">
              <w:rPr>
                <w:rStyle w:val="Hipervnculo"/>
                <w:rFonts w:ascii="Arial" w:hAnsi="Arial" w:cs="Arial"/>
                <w:lang w:val="es-ES_tradnl"/>
              </w:rPr>
              <w:fldChar w:fldCharType="end"/>
            </w:r>
          </w:p>
          <w:p w14:paraId="41B05FAB" w14:textId="7B8CD173" w:rsidR="00740AB4" w:rsidRPr="00B30077" w:rsidRDefault="00E772CC" w:rsidP="00740AB4">
            <w:pPr>
              <w:rPr>
                <w:rFonts w:ascii="Arial" w:hAnsi="Arial" w:cs="Arial"/>
                <w:lang w:val="es-ES_tradnl"/>
              </w:rPr>
            </w:pPr>
            <w:r>
              <w:fldChar w:fldCharType="begin"/>
            </w:r>
            <w:r w:rsidRPr="00693AF2">
              <w:rPr>
                <w:lang w:val="es-ES_tradnl"/>
              </w:rPr>
              <w:instrText xml:space="preserve"> HYPERLINK "https://www.oecd-ilibrary.org/science-and-technology/going-digital-</w:instrText>
            </w:r>
            <w:r w:rsidRPr="00693AF2">
              <w:rPr>
                <w:lang w:val="es-ES_tradnl"/>
              </w:rPr>
              <w:instrText xml:space="preserve">shaping-policies-improving-lives_9789264312012-en" </w:instrText>
            </w:r>
            <w:r>
              <w:fldChar w:fldCharType="separate"/>
            </w:r>
            <w:r w:rsidR="00740AB4" w:rsidRPr="00B30077">
              <w:rPr>
                <w:rStyle w:val="Hipervnculo"/>
                <w:rFonts w:ascii="Arial" w:hAnsi="Arial" w:cs="Arial"/>
                <w:lang w:val="es-ES_tradnl"/>
              </w:rPr>
              <w:t>https://www.oecd-ilibrary.org/science-and-technology/going-digital-shaping-policies-improving-lives_9789264312012-en</w:t>
            </w:r>
            <w:r>
              <w:rPr>
                <w:rStyle w:val="Hipervnculo"/>
                <w:rFonts w:ascii="Arial" w:hAnsi="Arial" w:cs="Arial"/>
                <w:lang w:val="es-ES_tradnl"/>
              </w:rPr>
              <w:fldChar w:fldCharType="end"/>
            </w:r>
            <w:r w:rsidR="00740AB4" w:rsidRPr="00B30077">
              <w:rPr>
                <w:rFonts w:ascii="Arial" w:hAnsi="Arial" w:cs="Arial"/>
                <w:lang w:val="es-ES_tradnl"/>
              </w:rPr>
              <w:t xml:space="preserve"> </w:t>
            </w:r>
          </w:p>
          <w:p w14:paraId="2652F8C4" w14:textId="02E602CA" w:rsidR="00740AB4" w:rsidRPr="00B30077" w:rsidRDefault="00E772CC" w:rsidP="00740AB4">
            <w:pPr>
              <w:rPr>
                <w:rFonts w:ascii="Arial" w:hAnsi="Arial" w:cs="Arial"/>
                <w:lang w:val="es-ES_tradnl"/>
              </w:rPr>
            </w:pPr>
            <w:r>
              <w:fldChar w:fldCharType="begin"/>
            </w:r>
            <w:r w:rsidRPr="00693AF2">
              <w:rPr>
                <w:lang w:val="es-ES_tradnl"/>
              </w:rPr>
              <w:instrText xml:space="preserve"> HYPERLINK "https://www.oecd-ilibrary.org/science-and-technology/artificial-intellig</w:instrText>
            </w:r>
            <w:r w:rsidRPr="00693AF2">
              <w:rPr>
                <w:lang w:val="es-ES_tradnl"/>
              </w:rPr>
              <w:instrText xml:space="preserve">ence-in-society_eedfee77-en" </w:instrText>
            </w:r>
            <w:r>
              <w:fldChar w:fldCharType="separate"/>
            </w:r>
            <w:r w:rsidR="00740AB4" w:rsidRPr="00B30077">
              <w:rPr>
                <w:rStyle w:val="Hipervnculo"/>
                <w:rFonts w:ascii="Arial" w:hAnsi="Arial" w:cs="Arial"/>
                <w:lang w:val="es-ES_tradnl"/>
              </w:rPr>
              <w:t>https://www.oecd-ilibrary.org/science-and-technology/artificial-intelligence-in-society_eedfee77-en</w:t>
            </w:r>
            <w:r>
              <w:rPr>
                <w:rStyle w:val="Hipervnculo"/>
                <w:rFonts w:ascii="Arial" w:hAnsi="Arial" w:cs="Arial"/>
                <w:lang w:val="es-ES_tradnl"/>
              </w:rPr>
              <w:fldChar w:fldCharType="end"/>
            </w:r>
            <w:r w:rsidR="00740AB4" w:rsidRPr="00B30077">
              <w:rPr>
                <w:rFonts w:ascii="Arial" w:hAnsi="Arial" w:cs="Arial"/>
                <w:lang w:val="es-ES_tradnl"/>
              </w:rPr>
              <w:t xml:space="preserve"> </w:t>
            </w:r>
          </w:p>
          <w:p w14:paraId="3C36C12D" w14:textId="0755AD6E" w:rsidR="00740AB4" w:rsidRPr="00B30077" w:rsidRDefault="00E772CC" w:rsidP="00740AB4">
            <w:pPr>
              <w:rPr>
                <w:rFonts w:ascii="Arial" w:hAnsi="Arial" w:cs="Arial"/>
                <w:lang w:val="es-ES_tradnl"/>
              </w:rPr>
            </w:pPr>
            <w:r>
              <w:fldChar w:fldCharType="begin"/>
            </w:r>
            <w:r w:rsidRPr="00693AF2">
              <w:rPr>
                <w:lang w:val="es-ES_tradnl"/>
              </w:rPr>
              <w:instrText xml:space="preserve"> HYPERLINK "https://www.oecd-ilibrary.org/science-and-technology/cloud-computing-the-concept-impacts-and-the-role-of-govern</w:instrText>
            </w:r>
            <w:r w:rsidRPr="00693AF2">
              <w:rPr>
                <w:lang w:val="es-ES_tradnl"/>
              </w:rPr>
              <w:instrText xml:space="preserve">ment-policy_5jxzf4lcc7f5-en" </w:instrText>
            </w:r>
            <w:r>
              <w:fldChar w:fldCharType="separate"/>
            </w:r>
            <w:r w:rsidR="00740AB4" w:rsidRPr="00B30077">
              <w:rPr>
                <w:rStyle w:val="Hipervnculo"/>
                <w:rFonts w:ascii="Arial" w:hAnsi="Arial" w:cs="Arial"/>
                <w:lang w:val="es-ES_tradnl"/>
              </w:rPr>
              <w:t>https://www.oecd-ilibrary.org/science-and-technology/cloud-computing-the-concept-impacts-and-the-role-of-government-policy_5jxzf4lcc7f5-en</w:t>
            </w:r>
            <w:r>
              <w:rPr>
                <w:rStyle w:val="Hipervnculo"/>
                <w:rFonts w:ascii="Arial" w:hAnsi="Arial" w:cs="Arial"/>
                <w:lang w:val="es-ES_tradnl"/>
              </w:rPr>
              <w:fldChar w:fldCharType="end"/>
            </w:r>
            <w:r w:rsidR="00740AB4" w:rsidRPr="00B30077">
              <w:rPr>
                <w:rFonts w:ascii="Arial" w:hAnsi="Arial" w:cs="Arial"/>
                <w:lang w:val="es-ES_tradnl"/>
              </w:rPr>
              <w:t xml:space="preserve"> </w:t>
            </w:r>
          </w:p>
          <w:p w14:paraId="7D2449F9" w14:textId="4613D970" w:rsidR="00740AB4" w:rsidRPr="00B30077" w:rsidRDefault="00517425" w:rsidP="00AB7124">
            <w:pPr>
              <w:rPr>
                <w:rFonts w:ascii="Arial" w:hAnsi="Arial" w:cs="Arial"/>
                <w:lang w:val="es-ES_tradnl"/>
              </w:rPr>
            </w:pPr>
            <w:r>
              <w:rPr>
                <w:rFonts w:ascii="Arial" w:hAnsi="Arial" w:cs="Arial"/>
                <w:lang w:val="es-ES_tradnl"/>
              </w:rPr>
              <w:t>La importancia de la reputación online para las empresas</w:t>
            </w:r>
            <w:r w:rsidR="00740AB4" w:rsidRPr="00B30077">
              <w:rPr>
                <w:rFonts w:ascii="Arial" w:hAnsi="Arial" w:cs="Arial"/>
                <w:lang w:val="es-ES_tradnl"/>
              </w:rPr>
              <w:t>:</w:t>
            </w:r>
            <w:r w:rsidR="00740AB4" w:rsidRPr="00B30077">
              <w:rPr>
                <w:rFonts w:ascii="Arial" w:hAnsi="Arial" w:cs="Arial"/>
                <w:lang w:val="es-ES_tradnl"/>
              </w:rPr>
              <w:br/>
            </w:r>
            <w:r w:rsidR="00E772CC">
              <w:fldChar w:fldCharType="begin"/>
            </w:r>
            <w:r w:rsidR="00E772CC" w:rsidRPr="00693AF2">
              <w:rPr>
                <w:lang w:val="es-ES"/>
              </w:rPr>
              <w:instrText xml:space="preserve"> HYPERLINK "https://clutch</w:instrText>
            </w:r>
            <w:r w:rsidR="00E772CC" w:rsidRPr="00693AF2">
              <w:rPr>
                <w:lang w:val="es-ES"/>
              </w:rPr>
              <w:instrText xml:space="preserve">.co/pr-firms/resources/importance-online-reputation-management-businesses" </w:instrText>
            </w:r>
            <w:r w:rsidR="00E772CC">
              <w:fldChar w:fldCharType="separate"/>
            </w:r>
            <w:r w:rsidR="00740AB4" w:rsidRPr="00B30077">
              <w:rPr>
                <w:rStyle w:val="Hipervnculo"/>
                <w:rFonts w:ascii="Arial" w:hAnsi="Arial" w:cs="Arial"/>
                <w:lang w:val="es-ES_tradnl"/>
              </w:rPr>
              <w:t>https://clutch.co/pr-firms/resources/importance-online-reputation-management-businesses</w:t>
            </w:r>
            <w:r w:rsidR="00E772CC">
              <w:rPr>
                <w:rStyle w:val="Hipervnculo"/>
                <w:rFonts w:ascii="Arial" w:hAnsi="Arial" w:cs="Arial"/>
                <w:lang w:val="es-ES_tradnl"/>
              </w:rPr>
              <w:fldChar w:fldCharType="end"/>
            </w:r>
            <w:r w:rsidR="00740AB4" w:rsidRPr="00B30077">
              <w:rPr>
                <w:rFonts w:ascii="Arial" w:hAnsi="Arial" w:cs="Arial"/>
                <w:lang w:val="es-ES_tradnl"/>
              </w:rPr>
              <w:t xml:space="preserve"> </w:t>
            </w:r>
          </w:p>
          <w:p w14:paraId="4EEBAB46" w14:textId="4B83A335" w:rsidR="00740AB4" w:rsidRPr="00B30077" w:rsidRDefault="00517425" w:rsidP="00AB7124">
            <w:pPr>
              <w:rPr>
                <w:rFonts w:ascii="Arial" w:hAnsi="Arial" w:cs="Arial"/>
                <w:lang w:val="es-ES_tradnl"/>
              </w:rPr>
            </w:pPr>
            <w:r>
              <w:rPr>
                <w:rFonts w:ascii="Arial" w:hAnsi="Arial" w:cs="Arial"/>
                <w:lang w:val="es-ES_tradnl"/>
              </w:rPr>
              <w:t>Herramientas para la gestión de la reputación online</w:t>
            </w:r>
            <w:r w:rsidR="00740AB4" w:rsidRPr="00B30077">
              <w:rPr>
                <w:rFonts w:ascii="Arial" w:hAnsi="Arial" w:cs="Arial"/>
                <w:lang w:val="es-ES_tradnl"/>
              </w:rPr>
              <w:t xml:space="preserve">: </w:t>
            </w:r>
            <w:r w:rsidR="00740AB4" w:rsidRPr="00B30077">
              <w:rPr>
                <w:rFonts w:ascii="Arial" w:hAnsi="Arial" w:cs="Arial"/>
                <w:lang w:val="es-ES_tradnl"/>
              </w:rPr>
              <w:br/>
            </w:r>
            <w:r w:rsidR="00E772CC">
              <w:fldChar w:fldCharType="begin"/>
            </w:r>
            <w:r w:rsidR="00E772CC" w:rsidRPr="00693AF2">
              <w:rPr>
                <w:lang w:val="es-ES"/>
              </w:rPr>
              <w:instrText xml:space="preserve"> HYPERLINK "https://www.searchengi</w:instrText>
            </w:r>
            <w:r w:rsidR="00E772CC" w:rsidRPr="00693AF2">
              <w:rPr>
                <w:lang w:val="es-ES"/>
              </w:rPr>
              <w:instrText xml:space="preserve">nejournal.com/best-online-reputation-monitoring-tools/250769/" \l "close" </w:instrText>
            </w:r>
            <w:r w:rsidR="00E772CC">
              <w:fldChar w:fldCharType="separate"/>
            </w:r>
            <w:r w:rsidR="00740AB4" w:rsidRPr="00B30077">
              <w:rPr>
                <w:rStyle w:val="Hipervnculo"/>
                <w:rFonts w:ascii="Arial" w:hAnsi="Arial" w:cs="Arial"/>
                <w:lang w:val="es-ES_tradnl"/>
              </w:rPr>
              <w:t>https://www.searchenginejournal.com/best-online-reputation-monitoring-</w:t>
            </w:r>
            <w:r w:rsidR="00740AB4" w:rsidRPr="00B30077">
              <w:rPr>
                <w:rStyle w:val="Hipervnculo"/>
                <w:rFonts w:ascii="Arial" w:hAnsi="Arial" w:cs="Arial"/>
                <w:lang w:val="es-ES_tradnl"/>
              </w:rPr>
              <w:lastRenderedPageBreak/>
              <w:t>tools/250769/#close</w:t>
            </w:r>
            <w:r w:rsidR="00E772CC">
              <w:rPr>
                <w:rStyle w:val="Hipervnculo"/>
                <w:rFonts w:ascii="Arial" w:hAnsi="Arial" w:cs="Arial"/>
                <w:lang w:val="es-ES_tradnl"/>
              </w:rPr>
              <w:fldChar w:fldCharType="end"/>
            </w:r>
            <w:r w:rsidR="00740AB4" w:rsidRPr="00B30077">
              <w:rPr>
                <w:rFonts w:ascii="Arial" w:hAnsi="Arial" w:cs="Arial"/>
                <w:lang w:val="es-ES_tradnl"/>
              </w:rPr>
              <w:t xml:space="preserve"> </w:t>
            </w:r>
          </w:p>
          <w:p w14:paraId="5E8540A6" w14:textId="46072892" w:rsidR="00740AB4" w:rsidRPr="00B30077" w:rsidRDefault="00517425" w:rsidP="00740AB4">
            <w:pPr>
              <w:rPr>
                <w:rFonts w:ascii="Arial" w:hAnsi="Arial" w:cs="Arial"/>
                <w:lang w:val="es-ES_tradnl"/>
              </w:rPr>
            </w:pPr>
            <w:r>
              <w:rPr>
                <w:rFonts w:ascii="Arial" w:hAnsi="Arial" w:cs="Arial"/>
                <w:lang w:val="es-ES_tradnl"/>
              </w:rPr>
              <w:t>Matriz de compromiso para partes interesadas</w:t>
            </w:r>
            <w:r w:rsidR="00740AB4" w:rsidRPr="00B30077">
              <w:rPr>
                <w:rFonts w:ascii="Arial" w:hAnsi="Arial" w:cs="Arial"/>
                <w:lang w:val="es-ES_tradnl"/>
              </w:rPr>
              <w:t xml:space="preserve">: </w:t>
            </w:r>
            <w:r w:rsidR="00740AB4" w:rsidRPr="00B30077">
              <w:rPr>
                <w:rFonts w:ascii="Arial" w:hAnsi="Arial" w:cs="Arial"/>
                <w:lang w:val="es-ES_tradnl"/>
              </w:rPr>
              <w:br/>
            </w:r>
            <w:r w:rsidR="00E772CC">
              <w:fldChar w:fldCharType="begin"/>
            </w:r>
            <w:r w:rsidR="00E772CC" w:rsidRPr="00693AF2">
              <w:rPr>
                <w:lang w:val="es-ES"/>
              </w:rPr>
              <w:instrText xml:space="preserve"> HYPERLINK "https://www.targetinternet.co</w:instrText>
            </w:r>
            <w:r w:rsidR="00E772CC" w:rsidRPr="00693AF2">
              <w:rPr>
                <w:lang w:val="es-ES"/>
              </w:rPr>
              <w:instrText xml:space="preserve">m/stakeholder-management-for-digital-marketers/" </w:instrText>
            </w:r>
            <w:r w:rsidR="00E772CC">
              <w:fldChar w:fldCharType="separate"/>
            </w:r>
            <w:r w:rsidR="00740AB4" w:rsidRPr="00B30077">
              <w:rPr>
                <w:rStyle w:val="Hipervnculo"/>
                <w:rFonts w:ascii="Arial" w:hAnsi="Arial" w:cs="Arial"/>
                <w:lang w:val="es-ES_tradnl"/>
              </w:rPr>
              <w:t>https://www.targetinternet.com/stakeholder-management-for-digital-marketers/</w:t>
            </w:r>
            <w:r w:rsidR="00E772CC">
              <w:rPr>
                <w:rStyle w:val="Hipervnculo"/>
                <w:rFonts w:ascii="Arial" w:hAnsi="Arial" w:cs="Arial"/>
                <w:lang w:val="es-ES_tradnl"/>
              </w:rPr>
              <w:fldChar w:fldCharType="end"/>
            </w:r>
            <w:r w:rsidR="00740AB4" w:rsidRPr="00B30077">
              <w:rPr>
                <w:rFonts w:ascii="Arial" w:hAnsi="Arial" w:cs="Arial"/>
                <w:lang w:val="es-ES_tradnl"/>
              </w:rPr>
              <w:t xml:space="preserve">   </w:t>
            </w:r>
          </w:p>
          <w:p w14:paraId="3C5F6F69" w14:textId="0A750683" w:rsidR="00740AB4" w:rsidRPr="00B30077" w:rsidRDefault="00517425" w:rsidP="00AB7124">
            <w:pPr>
              <w:rPr>
                <w:rFonts w:ascii="Arial" w:hAnsi="Arial" w:cs="Arial"/>
                <w:lang w:val="es-ES_tradnl"/>
              </w:rPr>
            </w:pPr>
            <w:r>
              <w:rPr>
                <w:rFonts w:ascii="Arial" w:hAnsi="Arial" w:cs="Arial"/>
                <w:lang w:val="es-ES_tradnl"/>
              </w:rPr>
              <w:t>Ciclos de vida de las s</w:t>
            </w:r>
            <w:r w:rsidR="00740AB4" w:rsidRPr="00B30077">
              <w:rPr>
                <w:rFonts w:ascii="Arial" w:hAnsi="Arial" w:cs="Arial"/>
                <w:lang w:val="es-ES_tradnl"/>
              </w:rPr>
              <w:t>tart-</w:t>
            </w:r>
            <w:r>
              <w:rPr>
                <w:rFonts w:ascii="Arial" w:hAnsi="Arial" w:cs="Arial"/>
                <w:lang w:val="es-ES_tradnl"/>
              </w:rPr>
              <w:t>u</w:t>
            </w:r>
            <w:r w:rsidR="00740AB4" w:rsidRPr="00B30077">
              <w:rPr>
                <w:rFonts w:ascii="Arial" w:hAnsi="Arial" w:cs="Arial"/>
                <w:lang w:val="es-ES_tradnl"/>
              </w:rPr>
              <w:t>p</w:t>
            </w:r>
            <w:r>
              <w:rPr>
                <w:rFonts w:ascii="Arial" w:hAnsi="Arial" w:cs="Arial"/>
                <w:lang w:val="es-ES_tradnl"/>
              </w:rPr>
              <w:t>s</w:t>
            </w:r>
            <w:r w:rsidR="00740AB4" w:rsidRPr="00B30077">
              <w:rPr>
                <w:rFonts w:ascii="Arial" w:hAnsi="Arial" w:cs="Arial"/>
                <w:lang w:val="es-ES_tradnl"/>
              </w:rPr>
              <w:t xml:space="preserve">: </w:t>
            </w:r>
            <w:r w:rsidR="00740AB4" w:rsidRPr="00B30077">
              <w:rPr>
                <w:rFonts w:ascii="Arial" w:hAnsi="Arial" w:cs="Arial"/>
                <w:lang w:val="es-ES_tradnl"/>
              </w:rPr>
              <w:br/>
            </w:r>
            <w:r w:rsidR="00E772CC">
              <w:fldChar w:fldCharType="begin"/>
            </w:r>
            <w:r w:rsidR="00E772CC" w:rsidRPr="00693AF2">
              <w:rPr>
                <w:lang w:val="es-ES"/>
              </w:rPr>
              <w:instrText xml:space="preserve"> HYPERLINK "https://medium.com/tradecraft-traction/5-phases-of-the-startup-lifecycle-morgan-brown-on-what-it-takes-to-grow-a-startup" </w:instrText>
            </w:r>
            <w:r w:rsidR="00E772CC">
              <w:fldChar w:fldCharType="separate"/>
            </w:r>
            <w:r w:rsidR="00740AB4" w:rsidRPr="00B30077">
              <w:rPr>
                <w:rStyle w:val="Hipervnculo"/>
                <w:rFonts w:ascii="Arial" w:hAnsi="Arial" w:cs="Arial"/>
                <w:lang w:val="es-ES_tradnl"/>
              </w:rPr>
              <w:t>https://medium.com/tradecraft-traction/5-phases-of-the-startup-lifecycle-morgan-brown-on-what-it-takes-to-grow-a-startup</w:t>
            </w:r>
            <w:r w:rsidR="00E772CC">
              <w:rPr>
                <w:rStyle w:val="Hipervnculo"/>
                <w:rFonts w:ascii="Arial" w:hAnsi="Arial" w:cs="Arial"/>
                <w:lang w:val="es-ES_tradnl"/>
              </w:rPr>
              <w:fldChar w:fldCharType="end"/>
            </w:r>
            <w:r w:rsidR="00740AB4" w:rsidRPr="00B30077">
              <w:rPr>
                <w:rFonts w:ascii="Arial" w:hAnsi="Arial" w:cs="Arial"/>
                <w:lang w:val="es-ES_tradnl"/>
              </w:rPr>
              <w:t xml:space="preserve">  </w:t>
            </w:r>
          </w:p>
          <w:p w14:paraId="1BAC4A13" w14:textId="77777777" w:rsidR="00AB7124" w:rsidRDefault="00AB7124" w:rsidP="00AB7124">
            <w:pPr>
              <w:rPr>
                <w:rFonts w:ascii="Arial" w:hAnsi="Arial" w:cs="Arial"/>
                <w:lang w:val="es-ES_tradnl"/>
              </w:rPr>
            </w:pPr>
          </w:p>
          <w:p w14:paraId="0B9E0E51" w14:textId="77777777" w:rsidR="00517425" w:rsidRPr="00B30077" w:rsidRDefault="00517425" w:rsidP="00AB7124">
            <w:pPr>
              <w:rPr>
                <w:rFonts w:ascii="Arial" w:hAnsi="Arial" w:cs="Arial"/>
                <w:lang w:val="es-ES_tradnl"/>
              </w:rPr>
            </w:pPr>
          </w:p>
        </w:tc>
      </w:tr>
      <w:tr w:rsidR="005D5170" w:rsidRPr="00B30077" w14:paraId="7E35FA3F"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34A53215" w:rsidR="00AB7124" w:rsidRPr="00B30077" w:rsidRDefault="004E1C01" w:rsidP="00AB7124">
            <w:pPr>
              <w:rPr>
                <w:rFonts w:ascii="Arial" w:hAnsi="Arial" w:cs="Arial"/>
                <w:b/>
                <w:color w:val="FFFFFF" w:themeColor="background1"/>
                <w:lang w:val="es-ES_tradnl"/>
              </w:rPr>
            </w:pPr>
            <w:r>
              <w:rPr>
                <w:rFonts w:ascii="Arial" w:hAnsi="Arial" w:cs="Arial"/>
                <w:b/>
                <w:color w:val="FFFFFF" w:themeColor="background1"/>
                <w:lang w:val="es-ES_tradnl"/>
              </w:rPr>
              <w:lastRenderedPageBreak/>
              <w:t>Material r</w:t>
            </w:r>
            <w:r w:rsidRPr="00C067F9">
              <w:rPr>
                <w:rFonts w:ascii="Arial" w:hAnsi="Arial" w:cs="Arial"/>
                <w:b/>
                <w:color w:val="FFFFFF" w:themeColor="background1"/>
                <w:lang w:val="es-ES_tradnl"/>
              </w:rPr>
              <w:t>ela</w:t>
            </w:r>
            <w:r>
              <w:rPr>
                <w:rFonts w:ascii="Arial" w:hAnsi="Arial" w:cs="Arial"/>
                <w:b/>
                <w:color w:val="FFFFFF" w:themeColor="background1"/>
                <w:lang w:val="es-ES_tradnl"/>
              </w:rPr>
              <w:t>cionado</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6A040915" w:rsidR="00AB7124" w:rsidRPr="00B30077" w:rsidRDefault="00740AB4" w:rsidP="00AB7124">
            <w:pPr>
              <w:rPr>
                <w:rFonts w:ascii="Arial" w:hAnsi="Arial" w:cs="Arial"/>
                <w:lang w:val="es-ES_tradnl"/>
              </w:rPr>
            </w:pPr>
            <w:r w:rsidRPr="00B30077">
              <w:rPr>
                <w:rFonts w:ascii="Arial" w:hAnsi="Arial" w:cs="Arial"/>
                <w:lang w:val="es-ES_tradnl"/>
              </w:rPr>
              <w:t>//</w:t>
            </w:r>
          </w:p>
        </w:tc>
      </w:tr>
      <w:tr w:rsidR="005D5170" w:rsidRPr="00B30077" w14:paraId="52D203DC"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191855AD" w:rsidR="00AB7124" w:rsidRPr="00B30077" w:rsidRDefault="00AB7124" w:rsidP="00AB7124">
            <w:pPr>
              <w:rPr>
                <w:rFonts w:ascii="Arial" w:hAnsi="Arial" w:cs="Arial"/>
                <w:b/>
                <w:color w:val="FFFFFF" w:themeColor="background1"/>
                <w:lang w:val="es-ES_tradnl"/>
              </w:rPr>
            </w:pPr>
            <w:r w:rsidRPr="00B30077">
              <w:rPr>
                <w:rFonts w:ascii="Arial" w:hAnsi="Arial" w:cs="Arial"/>
                <w:b/>
                <w:color w:val="FFFFFF" w:themeColor="background1"/>
                <w:lang w:val="es-ES_tradnl"/>
              </w:rPr>
              <w:t>PPT</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75D5D01B" w:rsidR="00AB7124" w:rsidRPr="00B30077" w:rsidRDefault="00656B74" w:rsidP="00AB7124">
            <w:pPr>
              <w:rPr>
                <w:rFonts w:ascii="Arial" w:hAnsi="Arial" w:cs="Arial"/>
                <w:lang w:val="es-ES_tradnl"/>
              </w:rPr>
            </w:pPr>
            <w:r w:rsidRPr="00B30077">
              <w:rPr>
                <w:rFonts w:ascii="Arial" w:hAnsi="Arial" w:cs="Arial"/>
                <w:lang w:val="es-ES_tradnl"/>
              </w:rPr>
              <w:t xml:space="preserve">Fundamental of Digital </w:t>
            </w:r>
            <w:proofErr w:type="spellStart"/>
            <w:r w:rsidRPr="00B30077">
              <w:rPr>
                <w:rFonts w:ascii="Arial" w:hAnsi="Arial" w:cs="Arial"/>
                <w:lang w:val="es-ES_tradnl"/>
              </w:rPr>
              <w:t>Entrepreneurship</w:t>
            </w:r>
            <w:proofErr w:type="spellEnd"/>
          </w:p>
        </w:tc>
      </w:tr>
      <w:tr w:rsidR="005D5170" w:rsidRPr="00B30077" w14:paraId="12EF6B59"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0D06D2F6" w:rsidR="00AB7124" w:rsidRPr="00B30077" w:rsidRDefault="004E1C01" w:rsidP="00AB7124">
            <w:pPr>
              <w:rPr>
                <w:rFonts w:ascii="Arial" w:hAnsi="Arial" w:cs="Arial"/>
                <w:b/>
                <w:color w:val="FFFFFF" w:themeColor="background1"/>
                <w:lang w:val="es-ES_tradnl"/>
              </w:rPr>
            </w:pPr>
            <w:r>
              <w:rPr>
                <w:rFonts w:ascii="Arial" w:hAnsi="Arial" w:cs="Arial"/>
                <w:b/>
                <w:color w:val="FFFFFF" w:themeColor="background1"/>
                <w:lang w:val="es-ES_tradnl"/>
              </w:rPr>
              <w:t>Enlaces de referencia</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040198AC" w:rsidR="00AB7124" w:rsidRPr="00B30077" w:rsidRDefault="00656B74" w:rsidP="00AB7124">
            <w:pPr>
              <w:rPr>
                <w:rFonts w:ascii="Arial" w:hAnsi="Arial" w:cs="Arial"/>
                <w:lang w:val="es-ES_tradnl"/>
              </w:rPr>
            </w:pPr>
            <w:r w:rsidRPr="00B30077">
              <w:rPr>
                <w:rFonts w:ascii="Arial" w:hAnsi="Arial" w:cs="Arial"/>
                <w:lang w:val="es-ES_tradnl"/>
              </w:rPr>
              <w:t>//</w:t>
            </w:r>
          </w:p>
        </w:tc>
      </w:tr>
      <w:tr w:rsidR="005D5170" w:rsidRPr="00B30077" w14:paraId="7B6E0526" w14:textId="77777777" w:rsidTr="00AB7124">
        <w:trPr>
          <w:trHeight w:hRule="exact" w:val="1132"/>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915A4F6" w14:textId="77777777" w:rsidR="004E1C01" w:rsidRPr="006711A3" w:rsidRDefault="004E1C01" w:rsidP="004E1C01">
            <w:pPr>
              <w:rPr>
                <w:rFonts w:ascii="Arial" w:hAnsi="Arial" w:cs="Arial"/>
                <w:b/>
                <w:color w:val="FFFFFF" w:themeColor="background1"/>
                <w:lang w:val="es-ES"/>
              </w:rPr>
            </w:pPr>
            <w:r w:rsidRPr="006711A3">
              <w:rPr>
                <w:rFonts w:ascii="Arial" w:hAnsi="Arial" w:cs="Arial"/>
                <w:b/>
                <w:color w:val="FFFFFF" w:themeColor="background1"/>
                <w:lang w:val="es-ES"/>
              </w:rPr>
              <w:t>Video YouTube</w:t>
            </w:r>
          </w:p>
          <w:p w14:paraId="05F5EC68" w14:textId="6E663433" w:rsidR="00AB7124" w:rsidRPr="00B30077" w:rsidRDefault="004E1C01" w:rsidP="004E1C01">
            <w:pPr>
              <w:rPr>
                <w:rFonts w:ascii="Arial" w:hAnsi="Arial" w:cs="Arial"/>
                <w:b/>
                <w:color w:val="FFFFFF" w:themeColor="background1"/>
                <w:lang w:val="es-ES_tradnl"/>
              </w:rPr>
            </w:pPr>
            <w:r w:rsidRPr="006711A3">
              <w:rPr>
                <w:rFonts w:ascii="Arial" w:hAnsi="Arial" w:cs="Arial"/>
                <w:b/>
                <w:color w:val="FFFFFF" w:themeColor="background1"/>
                <w:lang w:val="es-ES"/>
              </w:rPr>
              <w:t xml:space="preserve"> (si fuera el caso)</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6A128B18" w:rsidR="00AB7124" w:rsidRPr="00B30077" w:rsidRDefault="00656B74" w:rsidP="00AB7124">
            <w:pPr>
              <w:rPr>
                <w:rFonts w:ascii="Arial" w:hAnsi="Arial" w:cs="Arial"/>
                <w:lang w:val="es-ES_tradnl"/>
              </w:rPr>
            </w:pPr>
            <w:r w:rsidRPr="00B30077">
              <w:rPr>
                <w:rFonts w:ascii="Arial" w:hAnsi="Arial" w:cs="Arial"/>
                <w:lang w:val="es-ES_tradnl"/>
              </w:rPr>
              <w:t>//</w:t>
            </w:r>
          </w:p>
        </w:tc>
      </w:tr>
    </w:tbl>
    <w:p w14:paraId="7FF57B01" w14:textId="1FE8F71E" w:rsidR="00223913" w:rsidRPr="00B30077" w:rsidRDefault="00223913" w:rsidP="00457357">
      <w:pPr>
        <w:jc w:val="center"/>
        <w:rPr>
          <w:lang w:val="es-ES_tradnl"/>
        </w:rPr>
      </w:pPr>
    </w:p>
    <w:sectPr w:rsidR="00223913" w:rsidRPr="00B3007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2A38B" w14:textId="77777777" w:rsidR="00E772CC" w:rsidRDefault="00E772CC" w:rsidP="00016085">
      <w:pPr>
        <w:spacing w:after="0" w:line="240" w:lineRule="auto"/>
      </w:pPr>
      <w:r>
        <w:separator/>
      </w:r>
    </w:p>
  </w:endnote>
  <w:endnote w:type="continuationSeparator" w:id="0">
    <w:p w14:paraId="2C6F3D20" w14:textId="77777777" w:rsidR="00E772CC" w:rsidRDefault="00E772CC"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6A010" w14:textId="77777777" w:rsidR="00056A42" w:rsidRDefault="00056A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E667" w14:textId="77777777" w:rsidR="00223913" w:rsidRDefault="00223913" w:rsidP="00016085">
    <w:pPr>
      <w:pStyle w:val="Piedepgina"/>
      <w:jc w:val="both"/>
      <w:rPr>
        <w:noProof/>
        <w:sz w:val="18"/>
        <w:szCs w:val="18"/>
      </w:rPr>
    </w:pPr>
  </w:p>
  <w:p w14:paraId="46FA7026" w14:textId="40511B56" w:rsidR="00223913" w:rsidRDefault="00223913" w:rsidP="00016085">
    <w:pPr>
      <w:pStyle w:val="Piedepgina"/>
      <w:jc w:val="both"/>
      <w:rPr>
        <w:noProof/>
        <w:sz w:val="18"/>
        <w:szCs w:val="18"/>
      </w:rPr>
    </w:pPr>
    <w:r>
      <w:rPr>
        <w:noProof/>
        <w:sz w:val="18"/>
        <w:szCs w:val="18"/>
        <w:lang w:val="es-ES" w:eastAsia="es-ES"/>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es-ES" w:eastAsia="es-ES"/>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es-ES" w:eastAsia="es-ES"/>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es-ES" w:eastAsia="es-ES"/>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es-ES" w:eastAsia="es-ES"/>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223913" w:rsidRDefault="00223913" w:rsidP="00016085">
    <w:pPr>
      <w:pStyle w:val="Piedepgina"/>
      <w:jc w:val="both"/>
      <w:rPr>
        <w:noProof/>
        <w:sz w:val="18"/>
        <w:szCs w:val="18"/>
      </w:rPr>
    </w:pPr>
  </w:p>
  <w:p w14:paraId="2150620C" w14:textId="77777777" w:rsidR="00223913" w:rsidRDefault="00223913" w:rsidP="00016085">
    <w:pPr>
      <w:pStyle w:val="Piedepgina"/>
      <w:jc w:val="both"/>
      <w:rPr>
        <w:noProof/>
        <w:sz w:val="18"/>
        <w:szCs w:val="18"/>
      </w:rPr>
    </w:pPr>
  </w:p>
  <w:p w14:paraId="35F58A94" w14:textId="7B9AF5D7" w:rsidR="00223913" w:rsidRDefault="00223913" w:rsidP="00016085">
    <w:pPr>
      <w:pStyle w:val="Piedepgina"/>
      <w:jc w:val="both"/>
      <w:rPr>
        <w:noProof/>
        <w:sz w:val="18"/>
        <w:szCs w:val="18"/>
      </w:rPr>
    </w:pPr>
    <w:r>
      <w:rPr>
        <w:noProof/>
        <w:sz w:val="18"/>
        <w:szCs w:val="18"/>
        <w:lang w:val="es-ES" w:eastAsia="es-ES"/>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es-ES" w:eastAsia="es-ES"/>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sidR="00056A42">
      <w:rPr>
        <w:noProof/>
        <w:lang w:val="es-ES" w:eastAsia="es-ES"/>
      </w:rPr>
      <w:drawing>
        <wp:inline distT="0" distB="0" distL="0" distR="0" wp14:anchorId="02D6424E" wp14:editId="70BA4DED">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p>
  <w:p w14:paraId="5E80838D" w14:textId="77777777" w:rsidR="00223913" w:rsidRDefault="00223913" w:rsidP="00016085">
    <w:pPr>
      <w:pStyle w:val="Piedepgina"/>
      <w:jc w:val="both"/>
      <w:rPr>
        <w:noProof/>
        <w:sz w:val="18"/>
        <w:szCs w:val="18"/>
      </w:rPr>
    </w:pPr>
  </w:p>
  <w:p w14:paraId="66DA9663" w14:textId="05CBBEAD" w:rsidR="00016085" w:rsidRDefault="00223913" w:rsidP="00016085">
    <w:pPr>
      <w:pStyle w:val="Piedepgina"/>
      <w:jc w:val="both"/>
    </w:pPr>
    <w:r>
      <w:rPr>
        <w:noProof/>
        <w:lang w:val="es-ES" w:eastAsia="es-ES"/>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sidR="00016085">
      <w:rPr>
        <w:noProof/>
        <w:lang w:val="es-ES" w:eastAsia="es-ES"/>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085"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00016085" w:rsidRPr="00C12041">
      <w:rPr>
        <w:noProo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0D781" w14:textId="77777777" w:rsidR="00056A42" w:rsidRDefault="00056A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C544A" w14:textId="77777777" w:rsidR="00E772CC" w:rsidRDefault="00E772CC" w:rsidP="00016085">
      <w:pPr>
        <w:spacing w:after="0" w:line="240" w:lineRule="auto"/>
      </w:pPr>
      <w:r>
        <w:separator/>
      </w:r>
    </w:p>
  </w:footnote>
  <w:footnote w:type="continuationSeparator" w:id="0">
    <w:p w14:paraId="36859F5C" w14:textId="77777777" w:rsidR="00E772CC" w:rsidRDefault="00E772CC" w:rsidP="0001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223C" w14:textId="77777777" w:rsidR="00056A42" w:rsidRDefault="00056A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25A8" w14:textId="757059E1" w:rsidR="00223913" w:rsidRPr="00223913" w:rsidRDefault="00016085" w:rsidP="00331B60">
    <w:pPr>
      <w:pStyle w:val="Encabezado"/>
      <w:jc w:val="right"/>
      <w:rPr>
        <w:color w:val="385623" w:themeColor="accent6" w:themeShade="80"/>
      </w:rPr>
    </w:pPr>
    <w:r w:rsidRPr="00016085">
      <w:rPr>
        <w:noProof/>
        <w:lang w:val="es-ES" w:eastAsia="es-ES"/>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404DBA"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" fillcolor="#5b9bd5 [3208]" stroked="f" strokeweight="1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94D33D"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" fillcolor="#70ad47 [3209]" stroked="f" strokeweight="1pt"/>
          </w:pict>
        </mc:Fallback>
      </mc:AlternateContent>
    </w:r>
    <w:r w:rsidRPr="00016085">
      <w:rPr>
        <w:noProof/>
        <w:lang w:val="es-ES" w:eastAsia="es-ES"/>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5998EA"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" fillcolor="#dea900" stroked="f" strokeweight="1pt">
              <w10:wrap anchorx="page"/>
            </v:rect>
          </w:pict>
        </mc:Fallback>
      </mc:AlternateContent>
    </w:r>
    <w:r w:rsidR="00223913">
      <w:rPr>
        <w:noProof/>
      </w:rPr>
      <w:t xml:space="preserve">                                           </w:t>
    </w:r>
    <w:r w:rsidR="00223913">
      <w:rPr>
        <w:noProof/>
        <w:lang w:val="es-ES" w:eastAsia="es-ES"/>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sidR="00223913">
      <w:rPr>
        <w:noProof/>
      </w:rPr>
      <w:t xml:space="preserve">    </w:t>
    </w:r>
    <w:r w:rsidR="00223913">
      <w:rPr>
        <w:noProof/>
        <w:color w:val="385623" w:themeColor="accent6" w:themeShade="80"/>
      </w:rPr>
      <w:t xml:space="preserve">              </w:t>
    </w:r>
    <w:hyperlink r:id="rId2" w:history="1">
      <w:r w:rsidR="00331B60" w:rsidRPr="009014B8">
        <w:rPr>
          <w:rStyle w:val="Hipervnculo"/>
          <w:noProof/>
          <w:color w:val="023160" w:themeColor="hyperlink" w:themeShade="80"/>
        </w:rPr>
        <w:t>www.ideadigital.eu/</w:t>
      </w:r>
    </w:hyperlink>
    <w:r w:rsidR="00331B60">
      <w:rPr>
        <w:noProof/>
        <w:color w:val="385623" w:themeColor="accent6" w:themeShade="80"/>
      </w:rPr>
      <w:t xml:space="preserve">          </w:t>
    </w:r>
    <w:r w:rsidR="00223913">
      <w:rPr>
        <w:noProof/>
        <w:color w:val="385623" w:themeColor="accent6" w:themeShade="8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7AC27" w14:textId="77777777" w:rsidR="00056A42" w:rsidRDefault="00056A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7F7"/>
    <w:multiLevelType w:val="hybridMultilevel"/>
    <w:tmpl w:val="F7E2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B39CB"/>
    <w:multiLevelType w:val="multilevel"/>
    <w:tmpl w:val="4EF2F680"/>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17053FB3"/>
    <w:multiLevelType w:val="hybridMultilevel"/>
    <w:tmpl w:val="02AA8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0131FE6"/>
    <w:multiLevelType w:val="hybridMultilevel"/>
    <w:tmpl w:val="E71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725B3F"/>
    <w:multiLevelType w:val="multilevel"/>
    <w:tmpl w:val="E71E029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B2029C"/>
    <w:multiLevelType w:val="hybridMultilevel"/>
    <w:tmpl w:val="8E2214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nsid w:val="2E022E9D"/>
    <w:multiLevelType w:val="hybridMultilevel"/>
    <w:tmpl w:val="EA9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83696D"/>
    <w:multiLevelType w:val="hybridMultilevel"/>
    <w:tmpl w:val="8DD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C2509E"/>
    <w:multiLevelType w:val="hybridMultilevel"/>
    <w:tmpl w:val="FEE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4F6D39"/>
    <w:multiLevelType w:val="hybridMultilevel"/>
    <w:tmpl w:val="C6C85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1BC43A3"/>
    <w:multiLevelType w:val="hybridMultilevel"/>
    <w:tmpl w:val="E46CB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80022E5"/>
    <w:multiLevelType w:val="hybridMultilevel"/>
    <w:tmpl w:val="A33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5A3C63"/>
    <w:multiLevelType w:val="hybridMultilevel"/>
    <w:tmpl w:val="B72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2F2E1D"/>
    <w:multiLevelType w:val="hybridMultilevel"/>
    <w:tmpl w:val="A23C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8"/>
  </w:num>
  <w:num w:numId="5">
    <w:abstractNumId w:val="6"/>
  </w:num>
  <w:num w:numId="6">
    <w:abstractNumId w:val="5"/>
  </w:num>
  <w:num w:numId="7">
    <w:abstractNumId w:val="7"/>
  </w:num>
  <w:num w:numId="8">
    <w:abstractNumId w:val="3"/>
  </w:num>
  <w:num w:numId="9">
    <w:abstractNumId w:val="11"/>
  </w:num>
  <w:num w:numId="10">
    <w:abstractNumId w:val="9"/>
  </w:num>
  <w:num w:numId="11">
    <w:abstractNumId w:val="2"/>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5"/>
    <w:rsid w:val="00016085"/>
    <w:rsid w:val="0002361F"/>
    <w:rsid w:val="000327AE"/>
    <w:rsid w:val="00036032"/>
    <w:rsid w:val="00042A83"/>
    <w:rsid w:val="00056A42"/>
    <w:rsid w:val="000713E7"/>
    <w:rsid w:val="000A5192"/>
    <w:rsid w:val="00160B5D"/>
    <w:rsid w:val="0017293D"/>
    <w:rsid w:val="00185F70"/>
    <w:rsid w:val="00193635"/>
    <w:rsid w:val="001945DA"/>
    <w:rsid w:val="001D2C71"/>
    <w:rsid w:val="00223913"/>
    <w:rsid w:val="00227300"/>
    <w:rsid w:val="002532FA"/>
    <w:rsid w:val="002A4809"/>
    <w:rsid w:val="00331B60"/>
    <w:rsid w:val="00342F78"/>
    <w:rsid w:val="0036348A"/>
    <w:rsid w:val="003C1AE7"/>
    <w:rsid w:val="00457357"/>
    <w:rsid w:val="00475895"/>
    <w:rsid w:val="004A23A5"/>
    <w:rsid w:val="004D5A64"/>
    <w:rsid w:val="004E1C01"/>
    <w:rsid w:val="00517425"/>
    <w:rsid w:val="005548DE"/>
    <w:rsid w:val="005A4DDF"/>
    <w:rsid w:val="005D5170"/>
    <w:rsid w:val="0065175A"/>
    <w:rsid w:val="00656B74"/>
    <w:rsid w:val="00682F51"/>
    <w:rsid w:val="00693AF2"/>
    <w:rsid w:val="006B5ACD"/>
    <w:rsid w:val="006F52A6"/>
    <w:rsid w:val="00700F30"/>
    <w:rsid w:val="00703E93"/>
    <w:rsid w:val="00704038"/>
    <w:rsid w:val="00704EEE"/>
    <w:rsid w:val="00740AB4"/>
    <w:rsid w:val="00766AE3"/>
    <w:rsid w:val="007A4934"/>
    <w:rsid w:val="007E37F5"/>
    <w:rsid w:val="007F7B4C"/>
    <w:rsid w:val="008243BA"/>
    <w:rsid w:val="0088599C"/>
    <w:rsid w:val="008904E9"/>
    <w:rsid w:val="00890B1E"/>
    <w:rsid w:val="00905541"/>
    <w:rsid w:val="009102AA"/>
    <w:rsid w:val="009157FE"/>
    <w:rsid w:val="009F4A20"/>
    <w:rsid w:val="00A37D9C"/>
    <w:rsid w:val="00A82FEA"/>
    <w:rsid w:val="00A83A7D"/>
    <w:rsid w:val="00AA2CD2"/>
    <w:rsid w:val="00AB7124"/>
    <w:rsid w:val="00B047C9"/>
    <w:rsid w:val="00B30077"/>
    <w:rsid w:val="00B43685"/>
    <w:rsid w:val="00B47163"/>
    <w:rsid w:val="00BD0977"/>
    <w:rsid w:val="00C85685"/>
    <w:rsid w:val="00D00C27"/>
    <w:rsid w:val="00E16D86"/>
    <w:rsid w:val="00E772CC"/>
    <w:rsid w:val="00EB7BDF"/>
    <w:rsid w:val="00FB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85F70"/>
    <w:pPr>
      <w:spacing w:after="0" w:line="240" w:lineRule="auto"/>
      <w:outlineLvl w:val="0"/>
    </w:pPr>
    <w:rPr>
      <w:rFonts w:ascii="Arial" w:eastAsia="Times New Roman" w:hAnsi="Arial" w:cs="Times New Roman"/>
      <w:b/>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UnresolvedMention1">
    <w:name w:val="Unresolved Mention1"/>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Textodeglobo">
    <w:name w:val="Balloon Text"/>
    <w:basedOn w:val="Normal"/>
    <w:link w:val="TextodegloboCar"/>
    <w:uiPriority w:val="99"/>
    <w:semiHidden/>
    <w:unhideWhenUsed/>
    <w:rsid w:val="00457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357"/>
    <w:rPr>
      <w:rFonts w:ascii="Tahoma" w:hAnsi="Tahoma" w:cs="Tahoma"/>
      <w:sz w:val="16"/>
      <w:szCs w:val="16"/>
    </w:rPr>
  </w:style>
  <w:style w:type="table" w:styleId="Tablaconcuadrcula">
    <w:name w:val="Table Grid"/>
    <w:basedOn w:val="Tabla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2F51"/>
    <w:pPr>
      <w:ind w:left="720"/>
      <w:contextualSpacing/>
    </w:pPr>
  </w:style>
  <w:style w:type="character" w:customStyle="1" w:styleId="UnresolvedMention">
    <w:name w:val="Unresolved Mention"/>
    <w:basedOn w:val="Fuentedeprrafopredeter"/>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lqj4b">
    <w:name w:val="jlqj4b"/>
    <w:basedOn w:val="Fuentedeprrafopredeter"/>
    <w:rsid w:val="006B5ACD"/>
  </w:style>
  <w:style w:type="character" w:customStyle="1" w:styleId="viiyi">
    <w:name w:val="viiyi"/>
    <w:basedOn w:val="Fuentedeprrafopredeter"/>
    <w:rsid w:val="007F7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85F70"/>
    <w:pPr>
      <w:spacing w:after="0" w:line="240" w:lineRule="auto"/>
      <w:outlineLvl w:val="0"/>
    </w:pPr>
    <w:rPr>
      <w:rFonts w:ascii="Arial" w:eastAsia="Times New Roman" w:hAnsi="Arial" w:cs="Times New Roman"/>
      <w:b/>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UnresolvedMention1">
    <w:name w:val="Unresolved Mention1"/>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Textodeglobo">
    <w:name w:val="Balloon Text"/>
    <w:basedOn w:val="Normal"/>
    <w:link w:val="TextodegloboCar"/>
    <w:uiPriority w:val="99"/>
    <w:semiHidden/>
    <w:unhideWhenUsed/>
    <w:rsid w:val="00457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357"/>
    <w:rPr>
      <w:rFonts w:ascii="Tahoma" w:hAnsi="Tahoma" w:cs="Tahoma"/>
      <w:sz w:val="16"/>
      <w:szCs w:val="16"/>
    </w:rPr>
  </w:style>
  <w:style w:type="table" w:styleId="Tablaconcuadrcula">
    <w:name w:val="Table Grid"/>
    <w:basedOn w:val="Tabla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2F51"/>
    <w:pPr>
      <w:ind w:left="720"/>
      <w:contextualSpacing/>
    </w:pPr>
  </w:style>
  <w:style w:type="character" w:customStyle="1" w:styleId="UnresolvedMention">
    <w:name w:val="Unresolved Mention"/>
    <w:basedOn w:val="Fuentedeprrafopredeter"/>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lqj4b">
    <w:name w:val="jlqj4b"/>
    <w:basedOn w:val="Fuentedeprrafopredeter"/>
    <w:rsid w:val="006B5ACD"/>
  </w:style>
  <w:style w:type="character" w:customStyle="1" w:styleId="viiyi">
    <w:name w:val="viiyi"/>
    <w:basedOn w:val="Fuentedeprrafopredeter"/>
    <w:rsid w:val="007F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05639">
      <w:bodyDiv w:val="1"/>
      <w:marLeft w:val="0"/>
      <w:marRight w:val="0"/>
      <w:marTop w:val="0"/>
      <w:marBottom w:val="0"/>
      <w:divBdr>
        <w:top w:val="none" w:sz="0" w:space="0" w:color="auto"/>
        <w:left w:val="none" w:sz="0" w:space="0" w:color="auto"/>
        <w:bottom w:val="none" w:sz="0" w:space="0" w:color="auto"/>
        <w:right w:val="none" w:sz="0" w:space="0" w:color="auto"/>
      </w:divBdr>
    </w:div>
    <w:div w:id="8785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BD8E-6CD7-4034-AEAB-AF7B29FC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10</Pages>
  <Words>1899</Words>
  <Characters>10449</Characters>
  <Application>Microsoft Office Word</Application>
  <DocSecurity>0</DocSecurity>
  <Lines>87</Lines>
  <Paragraphs>24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Fran</cp:lastModifiedBy>
  <cp:revision>32</cp:revision>
  <dcterms:created xsi:type="dcterms:W3CDTF">2020-06-10T16:10:00Z</dcterms:created>
  <dcterms:modified xsi:type="dcterms:W3CDTF">2021-02-03T19:59:00Z</dcterms:modified>
</cp:coreProperties>
</file>